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7e235" w14:textId="6c7e2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ценообразования на общественно значимых 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национальной экономики Республики Казахстан от 1 февраля 2017 года № 36. Зарегистрирован в Министерстве юстиции Республики Казахстан 8 февраля 2017 года № 14778.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124-6 Предпринимательского кодекса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16 Закона Республики Казахстан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ценообразования на общественно значимых рынках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уполномоченного органа, осуществляющего руководство в сферах естественных монополий,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по регулированию естественных монополий и защите конкуренции Министерства национальной экономики Республики Казахстан обеспечить в установленном законодательством Республики Казахстан порядке: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в печатном и электронном виде на официальное опубликование в периодических печатных изданиях, а также в Республиканский центр правовой информации для внесения в Эталонный контрольный банк нормативных правовых актов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национальной экономики Республики Казахстан;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в Министерстве юстиции Республики Казахстан настоящего приказа представление в Юридический департамент Министерства национальной экономики Республики Казахстан сведений об исполнении мероприятий, предусмотренных подпунктами 1), 2) и 3) пункта 3 настоящего приказа.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национальной экономики Республики Казахстан.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национальной экономики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/>
          <w:i w:val="false"/>
          <w:color w:val="000000"/>
          <w:sz w:val="28"/>
        </w:rPr>
        <w:t>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по инвестициям 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________________ Ж. Касымбек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 "___" ___________ 2017 год</w:t>
      </w:r>
    </w:p>
    <w:p>
      <w:pPr>
        <w:spacing w:after="0"/>
        <w:ind w:left="0"/>
        <w:jc w:val="both"/>
      </w:pPr>
      <w:bookmarkStart w:name="z22" w:id="11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от "___" _________ 2017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</w:tbl>
    <w:bookmarkStart w:name="z2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ценообразования на общественно значимых рынках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национальной экономики РК от 28.09.2020 </w:t>
      </w:r>
      <w:r>
        <w:rPr>
          <w:rFonts w:ascii="Times New Roman"/>
          <w:b w:val="false"/>
          <w:i w:val="false"/>
          <w:color w:val="ff0000"/>
          <w:sz w:val="28"/>
        </w:rPr>
        <w:t>№ 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7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3"/>
    <w:bookmarkStart w:name="z57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ценообразования на общественно значимых рынках (далее – Правила) разработаны в соответствии с подпунктом 3)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– Кодекс) и определяют порядок ценообразования на общественно значимых рынках.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приказа Министра национальной экономики РК от 28.01.2022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15"/>
    <w:bookmarkStart w:name="z286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нецелевое использование средств амортизационных отчислений – направление средств, предусмотренных в предельной цене за счет амортизационных отчислений на цели, не связанные с реализацией инвестиционных программ (проектов) и (или) проведением капитальных ремонтных работ, приводящих к увеличению стоимости основных средств и (или) приобретением основных средств и (или) нематериальных активов и (или) возвратом основного долга по привлеченным заемным средствам для реализации инвестиции;</w:t>
      </w:r>
    </w:p>
    <w:bookmarkEnd w:id="16"/>
    <w:bookmarkStart w:name="z286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территориальные подразделения – территориальные подразделения ведомства уполномоченного органа, осуществляющие в пределах своей компетенции регулирование и контроль деятельности субъектов естественных монополий, включенных в местный раздел государственного регистра субъектов естественных монополий, регулирования цен и государственный контроль за соблюдением порядка ценообразования обязанностей субъекта общественно значимых рынка;</w:t>
      </w:r>
    </w:p>
    <w:bookmarkEnd w:id="17"/>
    <w:bookmarkStart w:name="z286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ценообразование – процесс формирования и рассмотрения цен на товары (работы, услуги);</w:t>
      </w:r>
    </w:p>
    <w:bookmarkEnd w:id="18"/>
    <w:bookmarkStart w:name="z286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в области газоснабжения – центральный исполнительный орган, осуществляющий государственное регулирование производства, транспортировки (перевозки), хранения и оптовой реализации газа, а также розничной реализации и потребления товарного и сжиженного нефтяного газа;</w:t>
      </w:r>
    </w:p>
    <w:bookmarkEnd w:id="19"/>
    <w:bookmarkStart w:name="z286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дебиторская задолженность – сумма долга в денежном эквиваленте потребителей электрической энергии, источников электрической энергии, контрагентов за услуги по передаче электрической энергии и (или) за пользование национальной электрической сетью, за услуги по обеспечению готовности электрической мощности к несению нагрузки на рынке электрической мощности;</w:t>
      </w:r>
    </w:p>
    <w:bookmarkEnd w:id="20"/>
    <w:bookmarkStart w:name="z286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публичные слушания – процедура обсуждения проекта цены на товары (работы, услуги) субъекта общественно значимого рынка, с приглашением депутатов Парламента Республики Казахстан, маслихатов, представителей государственных органов, органов местного самоуправления, средств массовой информации, общественных объединений, независимых экспертов, потребителей и иных заинтересованных лиц;</w:t>
      </w:r>
    </w:p>
    <w:bookmarkEnd w:id="21"/>
    <w:bookmarkStart w:name="z286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инвестиционная программа (проект) – программа, направленная на создание новых активов, расширение, обновление, реконструкцию и техническое перевооружение существующих активов;</w:t>
      </w:r>
    </w:p>
    <w:bookmarkEnd w:id="22"/>
    <w:bookmarkStart w:name="z286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кредиторская задолженность – сумма долга в денежном эквиваленте субъекта общественно значимого рынка перед источниками электрической энергии, контрагентами за услуги по передаче электрической энергии и (или) за пользование национальной электрической сетью, за услуги по обеспечению готовности электрической мощности к несению нагрузки на рынке электрической мощности;</w:t>
      </w:r>
    </w:p>
    <w:bookmarkEnd w:id="23"/>
    <w:bookmarkStart w:name="z286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общественно значимые рынки – товары (работы, услуги) субъектов предпринимательства, на которые государство регулирует цены и тарифы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статьи 116 Кодекса;</w:t>
      </w:r>
    </w:p>
    <w:bookmarkEnd w:id="24"/>
    <w:bookmarkStart w:name="z286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субъект общественно значимого рынка (далее – Субъект) – физическое или юридическое лицо, производящее (реализующее) товары (работы, услуги) на общественно значимых рынках;</w:t>
      </w:r>
    </w:p>
    <w:bookmarkEnd w:id="25"/>
    <w:bookmarkStart w:name="z287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обоснованная цена – цена, определенная на основании обоснованных затрат и прибыли субъекта общественно значимого рынка в соответствии с представленными субъектом рынка документами, подтверждающими обоснованность таких затрат и прибыли, а также на основании проведенной ведомством уполномоченного органа экспертизы цены;</w:t>
      </w:r>
    </w:p>
    <w:bookmarkEnd w:id="26"/>
    <w:bookmarkStart w:name="z287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себестоимость – совокупность затрат, учитываемых ведомством уполномоченного органа в предельной цене товара (работы, услуги);</w:t>
      </w:r>
    </w:p>
    <w:bookmarkEnd w:id="27"/>
    <w:bookmarkStart w:name="z287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переходное положение – единовременная мера для урегулирования цен в целях обеспечения безопасного, надежного и стабильного функционирования электроэнергетического комплекса Республики Казахстан в рамках принятого законодательного акта по передаче функций энергоснабжающих организаций к энергопередающим;</w:t>
      </w:r>
    </w:p>
    <w:bookmarkEnd w:id="28"/>
    <w:bookmarkStart w:name="z287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уполномоченный орган – государственный орган, осуществляющий руководство в соответствующих сферах естественных монополий;</w:t>
      </w:r>
    </w:p>
    <w:bookmarkEnd w:id="29"/>
    <w:bookmarkStart w:name="z287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ведомство уполномоченного органа – ведомство государственного органа, осуществляющего руководство в области общественно значимых рынков, а также ведомство государственного органа в сфере гражданской авиации, осуществляющее государственное регулирование цен и государственный контроль за соблюдением порядка ценообразования и обязанностей субъекта общественно значимого рынка;</w:t>
      </w:r>
    </w:p>
    <w:bookmarkEnd w:id="30"/>
    <w:bookmarkStart w:name="z287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предельная цена – цена товара (работы, услуги), установленная Субъектом на основании затрат и прибыли, необходимых для его производства и (или) реализации в соответствии с настоящими Правилами, и согласованная ведомством уполномоченного органа или его территориальным подразделением. Предельной ценой также является цена, в отношении которой до 1 января 2017 года применялось государственное регулирование цен;</w:t>
      </w:r>
    </w:p>
    <w:bookmarkEnd w:id="31"/>
    <w:bookmarkStart w:name="z287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единый закупщик электрической энергии – юридическое лицо со сто процентным государственным участием, определяемое уполномоченным органом, осуществляющее централизованную покупку и централизованную продажу плановых объемов электрической энергии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"Об электроэнергетике";</w:t>
      </w:r>
    </w:p>
    <w:bookmarkEnd w:id="32"/>
    <w:bookmarkStart w:name="z287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источники электрической энергии – единый закупщик электрической энергии и (или) энергопроизводящие организации и (или) возобновляемые источники и нетто-потребители электрической энергии.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8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Представление в электронной форме информации для проведения экспертизы цены и информации о предстоящем повышении цен на товары (работы, услуги) выше предельной цены и причинах их повышения</w:t>
      </w:r>
    </w:p>
    <w:bookmarkEnd w:id="34"/>
    <w:bookmarkStart w:name="z58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Информация, необходимая для проведения экспертизы цены, предоставляется Субъектом в ведомство уполномоченного органа или его территориальное подразделение в электронной форме в сроки, которые не могут быть менее пяти рабочих дней со дня получения субъектом общественно значимого рынка соответствующего требования.</w:t>
      </w:r>
    </w:p>
    <w:bookmarkEnd w:id="35"/>
    <w:bookmarkStart w:name="z58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Информация о предстоящем повышении цен на товары (работы, услуги) выше предельной цены и причинах их повышения с представлением обосновывающих материалов, подтверждающих причины повышения, предоставляется Субъектом в ведомство уполномоченного органа или его территориальное подразделение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электронной форме не менее чем за тридцать календарных дней.</w:t>
      </w:r>
    </w:p>
    <w:bookmarkEnd w:id="36"/>
    <w:bookmarkStart w:name="z58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государственного контроля за соблюдением порядка ценообразования и обязанностей субъекта общественно значимого рынка, а также в случаях, предусмотренных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или его территориальное подразделение осуществляет мониторинг цен Субъектов.</w:t>
      </w:r>
    </w:p>
    <w:bookmarkEnd w:id="37"/>
    <w:bookmarkStart w:name="z58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 результатам проведения мониторинга цен, а также в случаях невыполнения Субъектом обязанностей, установленных подпунктами 3) и 4)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ведомство уполномоченного органа или его территориальное подразделение проводит экспертизу цены в соответствии с настоящими Правилами.</w:t>
      </w:r>
    </w:p>
    <w:bookmarkEnd w:id="38"/>
    <w:bookmarkStart w:name="z59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двух и более областей, городов республиканского значения и столицы, а также оказания услуг аэропортов на внутренних рейсах на территории городов республиканского значения и столицы, информация для проведения экспертизы цены либо информация о предстоящем повышении цен на товары (работы, услуги) выше предельной цены и причинах их повышения предоставляется в ведомство уполномоченного органа.</w:t>
      </w:r>
    </w:p>
    <w:bookmarkEnd w:id="39"/>
    <w:bookmarkStart w:name="z59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оказания Субъектом услуг на территории одной области или города республиканского значения, или столицы информация для проведения экспертизы цены либо информация о предстоящем повышении цен на товары (работы, услуги) выше предельной цены и причинах их повышения предоставляется в соответствующее территориальное подразделение по месту регистрации Субъекта.</w:t>
      </w:r>
    </w:p>
    <w:bookmarkEnd w:id="40"/>
    <w:bookmarkStart w:name="z59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Субъект предоставляет в ведомство уполномоченного органа или его территориальное подразделение информацию для проведения экспертизы цены либо информацию о предстоящем повышении цен на товары (работы, услуги) выше предельной цены и причинах их повышения с приложением к нему обосновывающих материалов, подтверждающих причины повышения предельной цены, в том числе:</w:t>
      </w:r>
    </w:p>
    <w:bookmarkEnd w:id="41"/>
    <w:bookmarkStart w:name="z59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бухгалтерский баланс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форме, утвержденной приказом Министра финансов Республики Казахстан 28 июня 2017 года № 404 "Об утверждении перечня и форм годовой финансовой отчетности для публикации организациями публичного интереса (кроме финансовых организаций)" (зарегистрирован в Реестре государственной регистрации нормативных правовых актов за № 15384) (далее – Приказ № 404);</w:t>
      </w:r>
    </w:p>
    <w:bookmarkEnd w:id="42"/>
    <w:bookmarkStart w:name="z59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отчет о прибылях и убытках по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№ 404;</w:t>
      </w:r>
    </w:p>
    <w:bookmarkEnd w:id="43"/>
    <w:bookmarkStart w:name="z59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отчет по труду (индекс 1-Т, периодичность годовая, квартальная) по статистической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7 сентября 2020 года № 34 "Об утверждении статистических форм общегосударственных статистических наблюдений по статистике труда и занятости и инструкций по их заполнению" (зарегистрирован в Реестре государственной регистрации нормативных правовых актов № 21183);</w:t>
      </w:r>
    </w:p>
    <w:bookmarkEnd w:id="44"/>
    <w:bookmarkStart w:name="z59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отчет о финансово-хозяйственной деятельности предприятия (код 271112130, индекс 1-ПФ, периодичность годовая)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Председателя Комитета по статистике Министерства национальной экономики Республики Казахстан от 4 февраля 2020 года № 14 "Об утверждении статистических форм общегосударственных статистических наблюдений по структурной статистике и инструкций по их заполнению" (зарегистрирован в Реестре государственной регистрации нормативных правовых актов за № 20008);</w:t>
      </w:r>
    </w:p>
    <w:bookmarkEnd w:id="45"/>
    <w:bookmarkStart w:name="z59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отчет о движении денежных средств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Приказу № 404;</w:t>
      </w:r>
    </w:p>
    <w:bookmarkEnd w:id="46"/>
    <w:bookmarkStart w:name="z59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сводные данные о доходах и расходах, применяемые для расчета цены, с расшифровками по статьям затрат в целом, по предприятию и отдельно по каждому виду;</w:t>
      </w:r>
    </w:p>
    <w:bookmarkEnd w:id="47"/>
    <w:bookmarkStart w:name="z59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сведения о применяемой системе оплаты труда;</w:t>
      </w:r>
    </w:p>
    <w:bookmarkEnd w:id="48"/>
    <w:bookmarkStart w:name="z6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применяемых нормах расхода сырья и материалов, нормативной численности работников;</w:t>
      </w:r>
    </w:p>
    <w:bookmarkEnd w:id="49"/>
    <w:bookmarkStart w:name="z60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учетную политику (при наличии);</w:t>
      </w:r>
    </w:p>
    <w:bookmarkEnd w:id="50"/>
    <w:bookmarkStart w:name="z60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инвестиционные программы (проекты) (при наличии);</w:t>
      </w:r>
    </w:p>
    <w:bookmarkEnd w:id="51"/>
    <w:bookmarkStart w:name="z60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годовую смету затрат, направленных на текущий и капитальный ремонты и другие ремонтно-восстановительные работы, не приводящие к росту стоимости основных средств;</w:t>
      </w:r>
    </w:p>
    <w:bookmarkEnd w:id="52"/>
    <w:bookmarkStart w:name="z60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годовую смету затрат, направленных на проведение капитальных ремонтных работ, приводящих к увеличению стоимости основных средств (при наличии);</w:t>
      </w:r>
    </w:p>
    <w:bookmarkEnd w:id="53"/>
    <w:bookmarkStart w:name="z60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расчет амортизационных отчислений, с указанием сроков эксплуатации основных средств;</w:t>
      </w:r>
    </w:p>
    <w:bookmarkEnd w:id="54"/>
    <w:bookmarkStart w:name="z60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документы, подтверждающие планируемые и (или) фактические объемы реализации товаров (работ, услуг) – протоколы намерений, договоры, расчеты объемов производства (поставки), данные о проектной мощности и фактическом ее использовании, а также при снижении объемов производства (поставки) Субъектами предоставляется обоснование;</w:t>
      </w:r>
    </w:p>
    <w:bookmarkEnd w:id="55"/>
    <w:bookmarkStart w:name="z60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структуру предельной цены на электрическую энергию (для субъекта в области электроэнергетики)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56"/>
    <w:bookmarkStart w:name="z60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пояснительную записку с обоснованием целесообразности повышения цен на товары (работы, услуги) выше предельной цены (копии заключенных договоров, подтверждающих повышение стоимости сырья, материалов, услуг);</w:t>
      </w:r>
    </w:p>
    <w:bookmarkEnd w:id="57"/>
    <w:bookmarkStart w:name="z60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проект планируемой предельной цены по каждому виду деятельности;</w:t>
      </w:r>
    </w:p>
    <w:bookmarkEnd w:id="58"/>
    <w:bookmarkStart w:name="z61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по расходам по обеспечению готовности электрической мощности к несению нагрузки в качестве обосновывающих материалов предоставляются плановые затраты, обоснованные протоколами намерениями и (или) расчетами Субъекта в области розничной реализации электрической энергии;</w:t>
      </w:r>
    </w:p>
    <w:bookmarkEnd w:id="59"/>
    <w:bookmarkStart w:name="z61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фактические данные о затратах за четыре квартала, предшествующие предоставлению информации для проведения экспертизы цены либо подаче информации о предстоящем повышении цен на товары (работы, услуги) выше предельной цены и за предыдущий календарный год.</w:t>
      </w:r>
    </w:p>
    <w:bookmarkEnd w:id="60"/>
    <w:bookmarkStart w:name="z61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осуществления деятельности Субъектом менее одного года, предоставляются данные за фактический период осуществления деятельности.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изменением, внесенным приказом Министра национальной экономики РК от 28.01.2022 </w:t>
      </w:r>
      <w:r>
        <w:rPr>
          <w:rFonts w:ascii="Times New Roman"/>
          <w:b w:val="false"/>
          <w:i w:val="false"/>
          <w:color w:val="000000"/>
          <w:sz w:val="28"/>
        </w:rPr>
        <w:t>№ 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1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Субъект предоставляет по запросу ведомства уполномоченного органа или его территориального подразделения информацию для проведения экспертизы цены в соответствии с подпунктом 10)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 Информация и документы предоставляются в сроки, которые не могут быть менее пяти рабочих дней со дня получения субъектом общественно значимого рынка соответствующего требования.</w:t>
      </w:r>
    </w:p>
    <w:bookmarkEnd w:id="62"/>
    <w:bookmarkStart w:name="z61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прекращения субсидирования расходов по услуге локомотивной тяги в пассажирском движения за счет доходов от регулируемых услуг локомотивной тяги в грузовом движении, Субъект по запросу ведомства уполномоченного органа предоставляет документы и сведения, предусмотренные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для проведения экспертизы предельной цены.</w:t>
      </w:r>
    </w:p>
    <w:bookmarkEnd w:id="63"/>
    <w:bookmarkStart w:name="z61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Ведомство уполномоченного органа или его территориальное подразделение проводит экспертизу цены на основании предоставленной информации или рассматривает информацию о предстоящем повышении цен на товары (работы, услуги) выше предельной цены и причинах их повышения с приложением к нему обосновывающих материалов, подтверждающих причины повышения предельной цены, в течение тридцати календарных дней со дня их получения.</w:t>
      </w:r>
    </w:p>
    <w:bookmarkEnd w:id="64"/>
    <w:bookmarkStart w:name="z61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запроса ведомством уполномоченного органа или его территориальным подразделением дополнительных материалов, сроки проведения экспертизы цены или рассмотрения информации о предстоящем повышении цен на товары (работы, услуги) выше предельной цены приостанавливаются до предоставления Субъектом соответствующих материалов. При этом, дата ввода предельной цены переносится на срок с учетом количества дней, приостановленных до предоставления Субъектом соответствующей информации.</w:t>
      </w:r>
    </w:p>
    <w:bookmarkEnd w:id="65"/>
    <w:bookmarkStart w:name="z61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Формирование предельной цены на товары (работы, услуги) Субъекта по итогам проведения экспертизы или рассмотрения информации о предстоящем повышении цен на товары (работы, услуги) выше предельной цены и причинах их повышения производится в соответствии с главой 3 настоящих Правил.</w:t>
      </w:r>
    </w:p>
    <w:bookmarkEnd w:id="66"/>
    <w:bookmarkStart w:name="z61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соответствии с подпунктом 6)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ведомство уполномоченного органа или его территориальное подразделение проводит публичные слушания.</w:t>
      </w:r>
    </w:p>
    <w:bookmarkEnd w:id="67"/>
    <w:bookmarkStart w:name="z61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Ведомство уполномоченного органа или его территориальное подразделение оставляют без рассмотрения информацию о предстоящем повышении цен на товары (работы, услуги) выше предельной цены и причинах их повышения в следующих случаях:</w:t>
      </w:r>
    </w:p>
    <w:bookmarkEnd w:id="68"/>
    <w:bookmarkStart w:name="z62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нарушения требований,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69"/>
    <w:bookmarkStart w:name="z62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непредставления Субъектом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70"/>
    <w:bookmarkStart w:name="z62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представления Субъектом недостоверной информации.</w:t>
      </w:r>
    </w:p>
    <w:bookmarkEnd w:id="71"/>
    <w:bookmarkStart w:name="z62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 итогам проведения экспертизы цены или рассмотрения информации о предстоящем повышении цен на товары (работы, услуги) выше предельной цены и причинах их повышения ведомство уполномоченного органа или его территориальное подразделение направляет Субъекту:</w:t>
      </w:r>
    </w:p>
    <w:bookmarkEnd w:id="72"/>
    <w:bookmarkStart w:name="z62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извещение о согласовании предельной цены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3"/>
    <w:bookmarkStart w:name="z62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мотивированное заключение о снижении действующей или проектируемой цены до уровня предельной цены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74"/>
    <w:bookmarkStart w:name="z62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мотивированное заключение о запрете на повышение предельной цены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5"/>
    <w:bookmarkStart w:name="z62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направлении Субъекту извещения или мотивированного заключения прилагается смета расходов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и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в зависимости от товара (работы, услуги) Субъекта общественно значимого рынка, Субъекту в области электроэнергетики – структура предельной цены на электрическую энергию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Субъекту в области розничной реализации товарного газа – структура предельной цены розничной реализации товарного газа (в разрезе филиалов)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76"/>
    <w:bookmarkStart w:name="z62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Извещение или мотивированное заключение направляется Субъекту по почте с уведомлением либо вручается его представителю нарочно под роспись, а также размещается на интернет-портале ведомства уполномоченного органа не позднее 3 рабочих дней с момента направления или вручения Субъекту.</w:t>
      </w:r>
    </w:p>
    <w:bookmarkEnd w:id="77"/>
    <w:bookmarkStart w:name="z62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Допускается согласование (применение) предельных цен с дифференциацией на:</w:t>
      </w:r>
    </w:p>
    <w:bookmarkEnd w:id="78"/>
    <w:bookmarkStart w:name="z63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услуги по розничной реализации товарного газа – по группам потребителей;</w:t>
      </w:r>
    </w:p>
    <w:bookmarkEnd w:id="79"/>
    <w:bookmarkStart w:name="z63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услуги по перевозке грузов железнодорожным транспортом и локомотивной тяги в зависимости от рода перевозимых грузов, типа подвижного состава;</w:t>
      </w:r>
    </w:p>
    <w:bookmarkEnd w:id="80"/>
    <w:bookmarkStart w:name="z63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услуги по розничной реализации электрической энергии энергоснабжающими организациями – по группам потребителей и по объемам потребления.</w:t>
      </w:r>
    </w:p>
    <w:bookmarkEnd w:id="81"/>
    <w:bookmarkStart w:name="z63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Субъект на основании полученного извещения или мотивированного заключения устанавливает предельную цену на товары (работы, услуги) с даты, определенной ведомством уполномоченного органа или его территориальным подразделением.</w:t>
      </w:r>
    </w:p>
    <w:bookmarkEnd w:id="82"/>
    <w:bookmarkStart w:name="z63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Субъект, не превышая предельной цены, может самостоятельно снижать или повышать цены на товары (работы, услуги), реализуемые на общественно значимых рынках, с предоставлением в ведомство уполномоченного органа или его территориального подразделения информации, указывающей на причины снижения или повышения, не позднее пяти рабочих дней со дня снижения или повышения цены.</w:t>
      </w:r>
    </w:p>
    <w:bookmarkEnd w:id="83"/>
    <w:bookmarkStart w:name="z63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Ведомство уполномоченного органа или его территориальное подразделение снижает предельные цены на товары (работы, услуги), реализуемые Субъектами общественно значимых рынков, в размере дохода, полученного в связи с:</w:t>
      </w:r>
    </w:p>
    <w:bookmarkEnd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мероприятий инвестиционной программы, учтенных в предельных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средств на покупку и (или) передачу электрической энергии учтенных в предельных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средств на обеспечение готовности электрической мощности к несению нагрузки на рынке электрической мощности и куплей-продажей балансирующей электроэнергии на балансирующем рынке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средств на услуги за пользование национальной электрической сетью учтенных в предельных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затрат, связанных с осуществлением деятельности Субъекта в области централизованной покупки и централизованной продажи электрической энергии и (или)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неисполнением средств на покупку и (или) транспортировку товарного газа и сжиженного нефтяного газа учтенных в предельных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потребления товаров (работ, услуг), в том числе отдельными группами потребителей, учтенных в предельных ценах;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объемов покупки и продажи электрической энергии единым закупщиком электрической энергии;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превышением предельной цены на товары (работы, услуги), согласованной ведомством уполномоченного органа или его территориальным подразделением;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нецелевым использованием средств амортизационных отчислений.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национальной экономики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Субъект возвращает доход, полученный в результате необоснованного превышения предельной цены, напрямую потребителям не позднее тридцати календарных дней с момента установления такого факта ведомством уполномоченного органа или его территориальным подразделением, либо путем снижения уровня предельной цены на предстоящий период в соответствии с настоящими Правилами, в случае невозможности установления полного перечня потребителей.</w:t>
      </w:r>
    </w:p>
    <w:bookmarkEnd w:id="85"/>
    <w:bookmarkStart w:name="z64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недополучения дохода или получения необоснованного дохода энергоснабжающей организацией в связи с применением потребителями дифференцированных тарифов на электрическую энергию в зависимости от объемов ее потребления физическими лицами, а также в связи с изменением удельного веса общего объема потребления физическими и юридическими лицами при применении потребителями дифференцированных тарифов по группам потребителей, ведомство уполномоченного органа или его территориальное подразделение корректирует предельную цену, на сумму необоснованно полученного дохода или на сумму недополученного дохода.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 Субъекта в области розничной реализации электрической энергии возникают убытки в результате увеличения разницы между расходами по покупке и (или) передачи электрической энергии и (или) за пользование национальной ой электрической сетью, учтенными в согласованной предельной цене, и фактическими расходами по покупке, передачи электрической энергии и (или) за пользование национальной электрической сетью, ведомство уполномоченного органа или его территориальное подразделение, при рассмотрении информации Субъекта в области электроэнергетики, корректирует предельную цену с учетом возникших убытков.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недополучения дохода или получения необоснованного дохода Субъектом в области розничной реализации электрической энергии по затратам, связанным с оплатой услуг по покупке и (или) передачи электрической энергии и (или) за пользование национальной электрической сетью, по обеспечению готовности электрической мощности к несению нагрузки на рынке электрической мощности, в том числе в связи с применением повышающих коэффициентов,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59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и функционирования рынка электрической мощности, утвержденных приказом Министра энергетики Республики Казахстан от 27 февраля 2015 года № 152 (зарегистрирован в Реестре государственной регистрации нормативных правовых актов под № 10612) и куплей-продажей балансирующей электроэнергии на балансирующем рынке электрической энергии, ведомство уполномоченного органа или его территориальное подразделение корректирует предельную цену на сумму необоснованно полученного дохода или на сумму недополученного дохода.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стоимости (цены, тарифа) электрической энергии источниками электрической энергии, электрической мощности и балансирующего рынка, Субъект в области розничной реализации электрической энергии пересматривает структуру предельного тарифа на электрическую энергию без изменения уровня согласованной цены. При этом, Субъект в области розничной реализации электрической энергии информирует ведомство уполномоченного органа или его территориальное подразделе об изменении структуры предельного тарифа на электрическую энергию и предоставляет ее не позднее пяти рабочих дней со дня изменения структуры предельного тарифа на электрическую энергию.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неисполнения расходов, рассчитанных согласно пункту 32 настоящих Правил и учтенных в согласованной ранее предельной цене Субъекта, оказывающего услуги по перевозке грузов железнодорожным транспортом и локомотивной тяги на новых участках (маршрутах), ведомство уполномоченного органа или его территориальное подразделение корректирует согласованную предельную цену на сумму дохода, полученного в результате возникновения разницы между расходами, включенными в согласованную предельную цену, и фактическими расходами при очередном рассмотрении информации. При этом из общей суммы неисполнения затрат исключается разница между расходами, включенными в согласованную предельную цену, и фактическими расходами, связанная со снижением объемов, и (или) снижением предельной цены в соответствии с пунктом 14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изменения предельной цены оптовой реализации товарного газа и (или) тарифа на транспортировку товарного газа по газораспределительным системам Субъект в области розничной реализации товарного газа пересматривает и согласовывает с ведомством уполномоченного органа не позднее пяти рабочих дней до ввода в действие цену розничной реализации товарного газа, при этом расчет предельной цены на товары (работы, услуги) производится в соответствии с приложением 12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16 - в редакции приказа Министра национальной экономики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ценообразования на товары (работы, услуги) Субъекта</w:t>
      </w:r>
    </w:p>
    <w:bookmarkEnd w:id="87"/>
    <w:bookmarkStart w:name="z65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Для формирования предельной цены Субъектом осуществляется раздельный учет затрат по каждому виду, товаров (работ, услуг).</w:t>
      </w:r>
    </w:p>
    <w:bookmarkEnd w:id="88"/>
    <w:bookmarkStart w:name="z65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раздельного учета затрат по видам товаров (работ, услуг), затраты Субъекта разделяются по видам реализуемых товаров (работ, услуг) на основе косвенных методов, предусматривающих определение затрат, относящихся к определенному виду деятельности Субъекта, реализующего товары (работы, услуги), по удельному весу доходов (объемов, затрат на оплату труда производственного персонала) в общих затратах Субъекта.</w:t>
      </w:r>
    </w:p>
    <w:bookmarkEnd w:id="89"/>
    <w:bookmarkStart w:name="z652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Ведомство уполномоченного органа или его территориальное подразделение проводит публичные слушания при рассмотрении уведомления о предстоящем повышении цен на товары (работы, услуги).</w:t>
      </w:r>
    </w:p>
    <w:bookmarkEnd w:id="90"/>
    <w:bookmarkStart w:name="z653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Целью проведения публичных слушаний является обеспечение гласности, информированности, соблюдения баланса интересов потребителей и Субъектов, прозрачности формирования цен на товары (работы, услуги) и достоверности.</w:t>
      </w:r>
    </w:p>
    <w:bookmarkEnd w:id="91"/>
    <w:bookmarkStart w:name="z654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Принципы проведения публичных слушаний:</w:t>
      </w:r>
    </w:p>
    <w:bookmarkEnd w:id="92"/>
    <w:bookmarkStart w:name="z65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гласность;</w:t>
      </w:r>
    </w:p>
    <w:bookmarkEnd w:id="93"/>
    <w:bookmarkStart w:name="z65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баланса интересов потребителей и Субъектов;</w:t>
      </w:r>
    </w:p>
    <w:bookmarkEnd w:id="94"/>
    <w:bookmarkStart w:name="z65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прозрачность формирования цен на товары (работы, услуги).</w:t>
      </w:r>
    </w:p>
    <w:bookmarkEnd w:id="95"/>
    <w:bookmarkStart w:name="z65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Ведомство уполномоченного органа или его территориальное подразделение, не позднее десяти календарных дней до даты проведения публичных слушаний, размещает на интернет-ресурсе ведомства уполномоченного органа и опубликовывает объявление о проведении публичных слушаний в печатном издании, выпускаемом не реже одного раза в неделю и распространяемом:</w:t>
      </w:r>
    </w:p>
    <w:bookmarkEnd w:id="96"/>
    <w:bookmarkStart w:name="z659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территории соответствующей административно-территориальной единицы, в случае оказания Субъектом услуг на территории одной области или города республиканского значения, или столицы, а также оказания услуг аэропортов на внутренних рейсах на территории городов областного значения;</w:t>
      </w:r>
    </w:p>
    <w:bookmarkEnd w:id="97"/>
    <w:bookmarkStart w:name="z660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всей территории Республики Казахстан, в случае оказания Субъектом услуг на территории двух и более областей, городов республиканского значения и столицы, а также оказания услуг аэропортов на внутренних рейсах на территории городов республиканского значения, столицы.</w:t>
      </w:r>
    </w:p>
    <w:bookmarkEnd w:id="98"/>
    <w:bookmarkStart w:name="z661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Публичные слушания проводятся не позднее, чем за десять календарных дней до принятия решения о согласовании цены или повышении цены.</w:t>
      </w:r>
    </w:p>
    <w:bookmarkEnd w:id="99"/>
    <w:bookmarkStart w:name="z662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Объявление о предстоящем публичном слушании включает следующие сведения: </w:t>
      </w:r>
    </w:p>
    <w:bookmarkEnd w:id="100"/>
    <w:bookmarkStart w:name="z663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и местонахождение организатора публичных слушаний;</w:t>
      </w:r>
    </w:p>
    <w:bookmarkEnd w:id="101"/>
    <w:bookmarkStart w:name="z664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дату, место и время проведения слушаний;</w:t>
      </w:r>
    </w:p>
    <w:bookmarkEnd w:id="102"/>
    <w:bookmarkStart w:name="z665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Субъекта и вид товаров (работ, услуг), по которому подана информация о повышении цен на товары (работы, услуги);</w:t>
      </w:r>
    </w:p>
    <w:bookmarkEnd w:id="103"/>
    <w:bookmarkStart w:name="z666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контактные телефоны ведомства уполномоченного органа или его территориального подразделения, Субъекта;</w:t>
      </w:r>
    </w:p>
    <w:bookmarkEnd w:id="104"/>
    <w:bookmarkStart w:name="z667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адрес интернет-ресурса ведомства уполномоченного органа и Субъекта (при наличии).</w:t>
      </w:r>
    </w:p>
    <w:bookmarkEnd w:id="105"/>
    <w:bookmarkStart w:name="z668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Субъект после опубликования информации о дате проведения публичных слушаний представляет по требованию участников публичных слушаний до проведения публичных слушаний:</w:t>
      </w:r>
    </w:p>
    <w:bookmarkEnd w:id="106"/>
    <w:bookmarkStart w:name="z669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проекты цен на товары (работы, услуги);</w:t>
      </w:r>
    </w:p>
    <w:bookmarkEnd w:id="107"/>
    <w:bookmarkStart w:name="z670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о причинах повышения цен на товары (работы, услуги) с экономически обоснованными расчетами.</w:t>
      </w:r>
    </w:p>
    <w:bookmarkEnd w:id="108"/>
    <w:bookmarkStart w:name="z671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Публичные слушания проводятся уполномоченным органом или его территориальным подразделением, в том числе с организацией онлайн-трансляций, с обеспечением беспрепятственного доступа участников публичных слушаний.</w:t>
      </w:r>
    </w:p>
    <w:bookmarkEnd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введении в стране чрезвычайного положения, ограничительных мероприятий, в том числе карантина, уполномоченный орган или его территориальные подразделения проводят публичные слушания посредством онлайн-трансляций.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проведении публичных слушаний посредством онлайн-трансляций ведомство уполномоченного органа или его территориальное подразделение, не позднее десяти календарных дней до даты проведения публичных слушаний, размещает в социальных сетях объявление о предстоящем публичном слушании с указанием даты и ссылки на онлайн-трансляцию публичных слушаний.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24 - в редакции приказа Министра национальной экономики РК от 12.02.2021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2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Руководитель ведомства уполномоченного органа или его территориального подразделения назначает председателя и секретаря публичных слушаний из числа сотрудников ведомства уполномоченного органа или его территориального подразделения.</w:t>
      </w:r>
    </w:p>
    <w:bookmarkEnd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Секретарь публичных слушаний ведет протокол в письменной форме.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национальной экономики РК от 12.02.2021 </w:t>
      </w:r>
      <w:r>
        <w:rPr>
          <w:rFonts w:ascii="Times New Roman"/>
          <w:b w:val="false"/>
          <w:i w:val="false"/>
          <w:color w:val="000000"/>
          <w:sz w:val="28"/>
        </w:rPr>
        <w:t>№ 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3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Председатель в назначенное время открывает публичные слушания, объявляет их цель, повестку дня и устанавливает регламент.</w:t>
      </w:r>
    </w:p>
    <w:bookmarkEnd w:id="111"/>
    <w:bookmarkStart w:name="z674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 своем выступлении Субъект дает подробное разъяснение и обоснование предлагаемому уровню цены на товары (работы, услуги) с приложением подтверждающих фото, видеоматериалов (при наличии).</w:t>
      </w:r>
    </w:p>
    <w:bookmarkEnd w:id="112"/>
    <w:bookmarkStart w:name="z675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Участники публичных слушаний высказывают свою точку зрения, мнения по рассматриваемому вопросу, задают вопросы выступающим, используют в своем выступлении вспомогательные материалы (плакаты, графики и другие) и прикладывают письменное выступление к протоколу.</w:t>
      </w:r>
    </w:p>
    <w:bookmarkEnd w:id="113"/>
    <w:bookmarkStart w:name="z676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Мнение, выраженное участником публичного слушания в письменном виде, приравнивается к обращению физического или юридического лица к официальному лицу и подлежит обязательному внесению в протокол публичного слушания, а также дальнейшему рассмотрению и принятию соответствующих мер.</w:t>
      </w:r>
    </w:p>
    <w:bookmarkEnd w:id="114"/>
    <w:bookmarkStart w:name="z677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Председатель подводит итоги и закрывает публичные слушания.</w:t>
      </w:r>
    </w:p>
    <w:bookmarkEnd w:id="115"/>
    <w:bookmarkStart w:name="z678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Ведомство уполномоченного органа или его территориальное подразделение размещает на своем интернет-ресурсе результаты проведенных публичных слушаний о рассмотрении уведомления о предстоящем повышении цен на товары (работы, услуги), в том числе стенограммы обсуждений, протоколы заседаний с принятыми решениями по рассматриваемым вопросам в течение пяти календарных дней после дня их проведения.</w:t>
      </w:r>
    </w:p>
    <w:bookmarkEnd w:id="116"/>
    <w:bookmarkStart w:name="z679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При формировании предельной цены в себестоимости учитываются расходы, непосредственно относящиеся к производству (реализации) товаров (работ, услуг), подтвержденные обосновывающими, расчетными и прогнозными материалами (договорами, протоколами намерений, счетами-фактурами, финансовыми документами и иными подтверждающими расходы документами), в том числе:</w:t>
      </w:r>
    </w:p>
    <w:bookmarkEnd w:id="117"/>
    <w:bookmarkStart w:name="z680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материальные расходы, определяемые, исходя из их цен, предусмотренных в подтверждающих документах (договоры, счета-фактуры), и физического объема материальных ресурсов, исходя из применяемых норм расхода сырья, материалов, топлива, энергии, материальных ресурсов на выпуск единицы товаров (работ, услуг) и (или) годовых норм материальных ресурсов;</w:t>
      </w:r>
    </w:p>
    <w:bookmarkEnd w:id="118"/>
    <w:bookmarkStart w:name="z681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оплату труда персонала, включая выплаты доплат и надбавок за условия труда, предусмотренные системой оплаты труда в соответствии с трудовым законодательством, при этом при определении расходов на оплату труда в расчет принимается фактическая численность персонала (административно-управленческого и производственного), не превышающая нормативную численность (при наличии), и среднемесячная заработная плата, принятая в действующей цене с учетом показателей прогноза социально-экономического развития Республики Казахстан (инфляция) или фактическая численность персонала (административно-управленческого и производственного), не превышающая нормативную численность (при наличии), но не превышающей нормативной численности персонала субъекта, и среднемесячная заработная плата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сложившейся по данным статистики за год, предшествующей подаче заявки.</w:t>
      </w:r>
    </w:p>
    <w:bookmarkEnd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Среднемесячная заработная плата в регионе (в области, городе республиканского значения, столице), в котором субъект оказывает услуги, согласно видам экономической деятельности, сложившаяся по данным статистики за год предшествующей подаче заявки принимается при ее превышении над среднемесячной заработной платы, принятой в действующей цене с учетом показателей прогноза социально-экономического развития Республики Казахстан (инфляция);</w:t>
      </w:r>
    </w:p>
    <w:bookmarkStart w:name="z682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амортизационные отчисления основных средств и нематериальных активов рассчитываются по прямолинейному (равномерному) методу начисления и включаются в затратную часть предельной цены. Амортизационные отчисления направляются на реализацию инвестиционных программ (проектов) и (или) на проведение капитальных ремонтных работ, приводящих к увеличению стоимости основных средств и (или) приобретение основных средств и (или) нематериальных активов;</w:t>
      </w:r>
    </w:p>
    <w:bookmarkEnd w:id="120"/>
    <w:bookmarkStart w:name="z683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средства, направляемые Субъектом на текущий и капитальный ремонты и другие ремонтно-восстановительные работы, не приводящие к росту стоимости основных средств, включаются в затратную часть предельной цены на основании подтверждающих документов о необходимости такой работы (документальное техническое подтверждение необходимости проведения таких работ, сводные сметные расчеты, объектные, локальные и ресурсные сметы (отдельно по каждому объекту), в том числе по объектам, находящимся в доверительном управлении Субъекта (при условии, если договор доверительного управления содержит требования о проведении такого ремонта, не приводящего к росту стоимости основных средств);</w:t>
      </w:r>
    </w:p>
    <w:bookmarkEnd w:id="121"/>
    <w:bookmarkStart w:name="z684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прочие производственные расходы, непосредственно относящиеся к производимому и (или) реализуемому товару (работе, услуге), включаются в затратную часть предельной цены на основании подтверждающих документов с учетом отраслевых особенностей;</w:t>
      </w:r>
    </w:p>
    <w:bookmarkEnd w:id="122"/>
    <w:bookmarkStart w:name="z685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расходы, в ценах которых учитывается выплата вознаграждения за заемные средства на реализацию инвестиционной программы (проекта) (при ее (его) наличии);</w:t>
      </w:r>
    </w:p>
    <w:bookmarkEnd w:id="123"/>
    <w:bookmarkStart w:name="z686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расходы на выплату вознаграждения за заемные средства, привлеченные для пополнения оборотных средств, необходимых для оказания услуги, в случае, если оплата за оказываемые услуги производится по факту их оказания;</w:t>
      </w:r>
    </w:p>
    <w:bookmarkEnd w:id="124"/>
    <w:bookmarkStart w:name="z687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 приобретаемые аудиторские, маркетинговые услуги;</w:t>
      </w:r>
    </w:p>
    <w:bookmarkEnd w:id="125"/>
    <w:bookmarkStart w:name="z688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 оплату за эмиссию в окружающую среду;</w:t>
      </w:r>
    </w:p>
    <w:bookmarkEnd w:id="126"/>
    <w:bookmarkStart w:name="z68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на обязательные виды страхования, налоги, сборы и другие обязательные платежи в бюджет, учитываемые в расходах финансовый год.</w:t>
      </w:r>
    </w:p>
    <w:bookmarkEnd w:id="127"/>
    <w:bookmarkStart w:name="z690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Субъектов в области розничной реализации электрической энергии при формировании предельной цены в себестоимости также учитываются протоколы намерения с источником электрической энергии, а также:</w:t>
      </w:r>
    </w:p>
    <w:bookmarkEnd w:id="128"/>
    <w:bookmarkStart w:name="z691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расчетные и прогнозные материалы, связанные с введением рынка мощности и балансирующего рынка электроэнергии и оплатой услуг по обеспечению готовности электрической мощности к несению нагрузки на рынке электрической мощности и куплей-продажей балансирующей электроэнергии на балансирующем рынке электрической энергии;</w:t>
      </w:r>
    </w:p>
    <w:bookmarkEnd w:id="129"/>
    <w:bookmarkStart w:name="z692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оплату услуги по обеспечению готовности электрической мощности к несению нагрузки на рынке электрической мощности;</w:t>
      </w:r>
    </w:p>
    <w:bookmarkEnd w:id="130"/>
    <w:bookmarkStart w:name="z69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разница между расчетным или договорным объемом услуги по обеспечению готовности электрической мощности к несению нагрузки и фактически оказанным единым закупщиком за соответствующий период объемом услуги по обеспечению готовности электрической мощности к несению нагрузки;</w:t>
      </w:r>
    </w:p>
    <w:bookmarkEnd w:id="131"/>
    <w:bookmarkStart w:name="z694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затраты, связанные с куплей-продажей балансирующей электроэнергии на балансирующем рынке электрической энергии;</w:t>
      </w:r>
    </w:p>
    <w:bookmarkEnd w:id="132"/>
    <w:bookmarkStart w:name="z695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 на услуги оператора рынка централизованной торговли по организации и проведению централизованных торгов электрической мощности.</w:t>
      </w:r>
    </w:p>
    <w:bookmarkEnd w:id="1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31 с изменениями, внесенными приказами и.о. Министра национальной экономики РК от 31.03.2023 </w:t>
      </w:r>
      <w:r>
        <w:rPr>
          <w:rFonts w:ascii="Times New Roman"/>
          <w:b w:val="false"/>
          <w:i w:val="false"/>
          <w:color w:val="00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опубликования); от 04.08.2023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случае оказания Субъектом услуги по перевозке грузов железнодорожным транспортом и локомотивной тяги на новых участках (маршрутах) и (или) при отсутствии фактических затрат на новых участках (маршрутах), расчеты потребности численности персонала, сырья, материалов, топлива, энергии, ремонтных работ и прочие расходы, непосредственно относящиеся к регулируемой услуге по данным участкам, производятся на основе типовых норм и нормативов, действующих в соответствующей отрасли (сфере) и применением сравнительного анализа уровня цен.</w:t>
      </w:r>
    </w:p>
    <w:bookmarkEnd w:id="134"/>
    <w:bookmarkStart w:name="z697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Уровень прибыли, включаемой в предельную цену, ограничивается с учетом средств, необходимых для реализации инвестиционной программы (проекта).</w:t>
      </w:r>
    </w:p>
    <w:bookmarkEnd w:id="135"/>
    <w:bookmarkStart w:name="z698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Инвестиции осуществляются Субъектом за счет собственных и (или) заемных средств. Источниками собственных средств являются прибыль (чистый доход) и амортизационные отчисления.</w:t>
      </w:r>
    </w:p>
    <w:bookmarkEnd w:id="136"/>
    <w:bookmarkStart w:name="z69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Возврат заемных средств осуществляется за счет прибыли (чистого дохода) и (или) амортизационных отчислений.</w:t>
      </w:r>
    </w:p>
    <w:bookmarkEnd w:id="137"/>
    <w:bookmarkStart w:name="z700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инвестиционной программы (проекта), уровень прибыли Субъекта, включаемый в предельную цену, определяется, исходя из факторов социально-экономического развития Республики Казахстан.</w:t>
      </w:r>
    </w:p>
    <w:bookmarkEnd w:id="138"/>
    <w:bookmarkStart w:name="z701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истечения срока действия инвестиционной программы согласованной уполномоченным органом, предельная цена снижается на сумму направленных на реализацию согласованной инвестиционной программы (амортизационных отчислений и прибыли), за исключением средств, направленных на погашение основного долга по займам, привлеченным на реализацию утвержденной инвестиционной программы. При этом, Субъект за месяц до истечения срока действия инвестиционной программы вправе обратиться в уполномоченный орган с предложением о согласовании инвестиционной программы (проекта) без повышения согласованной предельной цены с предоставлением материалов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9"/>
    <w:bookmarkStart w:name="z70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При формировании предельной цены в себестоимости не учитываются расходы, не относящиеся непосредственно к производству товаров оказанию работ (услуг), а также:</w:t>
      </w:r>
    </w:p>
    <w:bookmarkEnd w:id="140"/>
    <w:bookmarkStart w:name="z703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амортизационные отчисления основных средств, неиспользуемых при производстве товаров, оказании работ (услуг);</w:t>
      </w:r>
    </w:p>
    <w:bookmarkEnd w:id="141"/>
    <w:bookmarkStart w:name="z70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платежи за сверхнормативные выбросы (сбросы) загрязняющих веществ;</w:t>
      </w:r>
    </w:p>
    <w:bookmarkEnd w:id="142"/>
    <w:bookmarkStart w:name="z70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безнадежные долги;</w:t>
      </w:r>
    </w:p>
    <w:bookmarkEnd w:id="143"/>
    <w:bookmarkStart w:name="z70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штрафы, пени, неустойка и другие виды санкций за нарушение условий хозяйственных договоров, судебные издержки;</w:t>
      </w:r>
    </w:p>
    <w:bookmarkEnd w:id="144"/>
    <w:bookmarkStart w:name="z70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штрафы и пени за сокрытие (занижение) дохода;</w:t>
      </w:r>
    </w:p>
    <w:bookmarkEnd w:id="145"/>
    <w:bookmarkStart w:name="z70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убытки от хищений;</w:t>
      </w:r>
    </w:p>
    <w:bookmarkEnd w:id="146"/>
    <w:bookmarkStart w:name="z70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содержание незадействованных активов в производстве обслуживающих хозяйств и участков;</w:t>
      </w:r>
    </w:p>
    <w:bookmarkEnd w:id="147"/>
    <w:bookmarkStart w:name="z710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содержание объектов здравоохранения, детских дошкольных организаций, учебных заведений, за исключением профессионально-технических училищ;</w:t>
      </w:r>
    </w:p>
    <w:bookmarkEnd w:id="148"/>
    <w:bookmarkStart w:name="z711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содержание оздоровительных лагерей, объектов культуры и спорта, жилого фонда;</w:t>
      </w:r>
    </w:p>
    <w:bookmarkEnd w:id="149"/>
    <w:bookmarkStart w:name="z712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погашение ссуд, включая беспроцентные, полученные работниками организации на улучшение жилищных условий, приобретение садовых домиков и обзаведение домашним хозяйством;</w:t>
      </w:r>
    </w:p>
    <w:bookmarkEnd w:id="150"/>
    <w:bookmarkStart w:name="z713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проведение культурно-просветительных, оздоровительных и спортивных мероприятий;</w:t>
      </w:r>
    </w:p>
    <w:bookmarkEnd w:id="151"/>
    <w:bookmarkStart w:name="z714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благоустройство садовых товариществ (строительство дорог, энерго и водоснабжение, осуществление других расходов общего характера);</w:t>
      </w:r>
    </w:p>
    <w:bookmarkEnd w:id="152"/>
    <w:bookmarkStart w:name="z715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оказание спонсорской помощи;</w:t>
      </w:r>
    </w:p>
    <w:bookmarkEnd w:id="153"/>
    <w:bookmarkStart w:name="z716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потери от производственного брака;</w:t>
      </w:r>
    </w:p>
    <w:bookmarkEnd w:id="154"/>
    <w:bookmarkStart w:name="z717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приобретение, аренда и содержание квартир, жилых зданий и сооружений, мест в общежитиях и гостиницах для персонала Субъектов, за исключением вахтовой организации производства;</w:t>
      </w:r>
    </w:p>
    <w:bookmarkEnd w:id="155"/>
    <w:bookmarkStart w:name="z718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приобретение подарков к юбилейным датам или в качестве поощрения работникам;</w:t>
      </w:r>
    </w:p>
    <w:bookmarkEnd w:id="156"/>
    <w:bookmarkStart w:name="z719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сверхнормативные технические и коммерческие потери, порча и недостача товарно-материальных ценностей, запасы на складах и непроизводительные расходы;</w:t>
      </w:r>
    </w:p>
    <w:bookmarkEnd w:id="157"/>
    <w:bookmarkStart w:name="z720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премирование и стимулирования по итогам работы;</w:t>
      </w:r>
    </w:p>
    <w:bookmarkEnd w:id="158"/>
    <w:bookmarkStart w:name="z721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и организация обучающих курсов, семинаров, тренингов, лекций, выставок, дискуссий, встреч с деятелями науки и искусства, научно-технических конференций, за исключением мероприятий, связанных с производственной необходимостью;</w:t>
      </w:r>
    </w:p>
    <w:bookmarkEnd w:id="159"/>
    <w:bookmarkStart w:name="z722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членские взносы в общественные организации и ассоциации;</w:t>
      </w:r>
    </w:p>
    <w:bookmarkEnd w:id="160"/>
    <w:bookmarkStart w:name="z723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оплата отпусков работникам, обучающимся в организациях образования;</w:t>
      </w:r>
    </w:p>
    <w:bookmarkEnd w:id="161"/>
    <w:bookmarkStart w:name="z724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оплата путевок работникам и их детям на лечение, отдых, экскурсий за счет средств Субъекта, кроме затрат, связанных с реабилитационным лечением профессиональных заболеваний;</w:t>
      </w:r>
    </w:p>
    <w:bookmarkEnd w:id="162"/>
    <w:bookmarkStart w:name="z725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страховые платежи (взносы, уплачиваемые Субъектом по договорам личного и имущественного страхования, заключенным Субъектом в пользу своих работников), за исключением установленных законодательством Республики Казахстан обязательных страховых платежей;</w:t>
      </w:r>
    </w:p>
    <w:bookmarkEnd w:id="163"/>
    <w:bookmarkStart w:name="z726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оплата дополнительно предоставленных (сверх предусмотренного законодательством) отпусков работникам, в том числе женщинам, воспитывающим детей, оплата проезда членов семьи работника к месту использования отпуска и обратно;</w:t>
      </w:r>
    </w:p>
    <w:bookmarkEnd w:id="164"/>
    <w:bookmarkStart w:name="z727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льготы работникам Субъекта;</w:t>
      </w:r>
    </w:p>
    <w:bookmarkEnd w:id="165"/>
    <w:bookmarkStart w:name="z728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компенсация стоимости питания детям, находящимся в дошкольных учреждениях, санаториях и оздоровительных лагерях;</w:t>
      </w:r>
    </w:p>
    <w:bookmarkEnd w:id="166"/>
    <w:bookmarkStart w:name="z729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отчисления профессиональным союзам на цели, определенные коллективным договором;</w:t>
      </w:r>
    </w:p>
    <w:bookmarkEnd w:id="167"/>
    <w:bookmarkStart w:name="z730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услуги банков и организаций, осуществляющих отдельные виды банковских операций по приему коммунальных платежей от потребителей;</w:t>
      </w:r>
    </w:p>
    <w:bookmarkEnd w:id="168"/>
    <w:bookmarkStart w:name="z731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услуги консалтинговых компаний.</w:t>
      </w:r>
    </w:p>
    <w:bookmarkEnd w:id="169"/>
    <w:bookmarkStart w:name="z732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Инвестиционная программа (проект) учитывается в предельной цене товара (работы, услуги) Субъекта. </w:t>
      </w:r>
    </w:p>
    <w:bookmarkEnd w:id="170"/>
    <w:bookmarkStart w:name="z733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Инвестиционная программа (проект) Субъекта разрабатывается и корректируется с учетом приоритетов социального экономического развития Республики Казахстан.</w:t>
      </w:r>
    </w:p>
    <w:bookmarkEnd w:id="171"/>
    <w:bookmarkStart w:name="z734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К инвестиционной программе (проекту) Субъект предоставляет следующие материалы:</w:t>
      </w:r>
    </w:p>
    <w:bookmarkEnd w:id="172"/>
    <w:bookmarkStart w:name="z735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проект инвестиционной программы Субъекта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73"/>
    <w:bookmarkStart w:name="z736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 планируемых затратах на реализацию инвестиционной программы (проекта) с указанием стоимости приобретаемых основных средств, строительно-монтажных работ с приложением сравнительного анализа уровня цен;</w:t>
      </w:r>
    </w:p>
    <w:bookmarkEnd w:id="174"/>
    <w:bookmarkStart w:name="z737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документы, подтверждающие прогнозный размер и предварительные условия финансирования, в том числе заемных ресурсов (вознаграждение по заемным средствам, период финансирования, комиссионные выплаты, сроки и условия возврата заемных средств);</w:t>
      </w:r>
    </w:p>
    <w:bookmarkEnd w:id="175"/>
    <w:bookmarkStart w:name="z738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документы, подтверждающие размеры и условия финансирования инвестиционной программы (проекта) в случае, если для их реализации выделяются средства из республиканского, местного бюджетов или привлекаются кредиты (инвестиции) под гарантии Правительства Республики Казахстан.</w:t>
      </w:r>
    </w:p>
    <w:bookmarkEnd w:id="176"/>
    <w:bookmarkStart w:name="z739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Субъект не позднее 1 ноября текущего года может обратиться в ведомство уполномоченного органа или его территориальное подразделение с предложением об изменении согласованной инвестиционной программы (проекта) без повышения согласованной предельной цены.</w:t>
      </w:r>
    </w:p>
    <w:bookmarkEnd w:id="177"/>
    <w:bookmarkStart w:name="z740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К предложению об изменении согласованной инвестиционной программы (проекта) прилагаются:</w:t>
      </w:r>
    </w:p>
    <w:bookmarkEnd w:id="178"/>
    <w:bookmarkStart w:name="z741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 инвестиционной программы с учетом изменений с приложением материалов, обосновывающих их внесение (бизнес-план, прайс-листы, копии договоров, проектно-сметная документация, прошедшая экспертизу в установленном порядке);</w:t>
      </w:r>
    </w:p>
    <w:bookmarkEnd w:id="179"/>
    <w:bookmarkStart w:name="z742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оценка Субъекта о необходимости внесения изменений в инвестиционную программу (проект) с приложением обосновывающих материалов;</w:t>
      </w:r>
    </w:p>
    <w:bookmarkEnd w:id="180"/>
    <w:bookmarkStart w:name="z743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возможные условия финансирования и возврата заемных средств.</w:t>
      </w:r>
    </w:p>
    <w:bookmarkEnd w:id="181"/>
    <w:bookmarkStart w:name="z744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для реализации инвестиционной программы (проекта) выделяются средства из республиканского и (или) местных бюджетов или привлекаются кредиты под гарантии Правительства Республики Казахстан, то представляются документы, подтверждающие размеры и условия финансирования.</w:t>
      </w:r>
    </w:p>
    <w:bookmarkEnd w:id="182"/>
    <w:bookmarkStart w:name="z745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Ведомство уполномоченного органа или его территориальное подразделение рассматривает предложение об изменении согласованной инвестиционной программы (проекта) в течение тридцати календарных дней с момента его представления.</w:t>
      </w:r>
    </w:p>
    <w:bookmarkEnd w:id="183"/>
    <w:bookmarkStart w:name="z746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снижении согласованной суммы инвестиционной программы, учтенной в предельной цене, ведомство уполномоченного органа снижает предельную цену Субъекта.</w:t>
      </w:r>
    </w:p>
    <w:bookmarkEnd w:id="184"/>
    <w:bookmarkStart w:name="z747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В случае отказа в изменении согласованной инвестиционной программы (проекта) ведомство уполномоченного органа или его территориальное подразделение направляет Субъекту мотивированное заключение об отказе в изменении согласованной инвестиционной программы (проекта).</w:t>
      </w:r>
    </w:p>
    <w:bookmarkEnd w:id="185"/>
    <w:bookmarkStart w:name="z748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Основанием для отказа является непредставление и (или) представление не в полном объеме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38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6"/>
    <w:bookmarkStart w:name="z749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Расчет предельной цены на товары (работы, услуги) Субъекта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за исключением Субъектов в области розничной реализации товарного газа и централизованной покупки и централизованной продажи электрической энергии и (или)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нагрузки, которым расчет предельной цены на товары (работы, услуги) производится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приложениями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12-2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национальной экономики РК от 04.08.2023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52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Субъект 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предоставляет в ведомство уполномоченного органа или его территориальное подразделение:</w:t>
      </w:r>
    </w:p>
    <w:bookmarkEnd w:id="188"/>
    <w:bookmarkStart w:name="z753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20_ года (полугодие)</w:t>
      </w:r>
    </w:p>
    <w:bookmarkEnd w:id="189"/>
    <w:bookmarkStart w:name="z754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1 августа –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(полугодие),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0"/>
    <w:bookmarkStart w:name="z755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1 мая – полугодовую информацию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(вид деятельности по общему классификатору экономической деятельности) за (полугодие),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предыдущий год;</w:t>
      </w:r>
    </w:p>
    <w:bookmarkEnd w:id="191"/>
    <w:bookmarkStart w:name="z756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позднее последнего дня месяца, следующего за отчетным, ежемесячную информацию об объемах производства (реализации), уровне доходности и отпускных ценах производимых (реализуемых) товаров (работ, услуг)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92"/>
    <w:bookmarkStart w:name="z757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ежеквартальную финансовую отчетность в соответствии с законодательством Республики Казахстан о бухгалтерском учете и финансовой отчетности не позднее последнего дня месяца, следующего за отчетным кварталом;</w:t>
      </w:r>
    </w:p>
    <w:bookmarkEnd w:id="193"/>
    <w:bookmarkStart w:name="z758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информацию об использовании средств по покупке и (или) передаче электрической энергии, товарного газа, учтенных в предельной цене, с приложением подтверждающих материалов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Кодекса;</w:t>
      </w:r>
    </w:p>
    <w:bookmarkEnd w:id="194"/>
    <w:bookmarkStart w:name="z759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об отпускных ценах с приложением обосновывающих материалов, подтверждающих уровень цены, не позднее тридцати календарных дней со дня введения государственного регулирования цен или с момента начала производства (реализации) товаров, работ, услуг либо не менее чем за тридцать календарных дней до предстоящего повышения отпускной цены на товары, работы, услуги.</w:t>
      </w:r>
    </w:p>
    <w:bookmarkEnd w:id="195"/>
    <w:bookmarkStart w:name="z76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Субъект исполняет мероприятия инвестиционной программы (проекта), учтенные в предельных ценах в соответствии с настоящими Правилами.</w:t>
      </w:r>
    </w:p>
    <w:bookmarkEnd w:id="196"/>
    <w:bookmarkStart w:name="z761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 возвращает доход, полученный и не использованный на реализацию инвестиционных программ (проектов), учтенных в предельных ценах, напрямую потребителям либо в случае невозможности установления полного перечня потребителей путем снижения уровня предельной цены на предстоящий период в соответствии с настоящими Правилами.</w:t>
      </w:r>
    </w:p>
    <w:bookmarkEnd w:id="197"/>
    <w:bookmarkStart w:name="z762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Субъект размещает в средствах периодическое печатное издание, теле-радиоканал, кинодокументалистика, аудиовизуальная запись и иная форма периодического или непрерывного публичного распространения массовой информации, включая на интернет-ресурсе Субъекта:</w:t>
      </w:r>
    </w:p>
    <w:bookmarkEnd w:id="198"/>
    <w:bookmarkStart w:name="z763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полугодовую информацию об использовании средств по покупке и (или) передаче электрической энергии, товарного газа, учтенных в предельной цене, не позднее двадцать пятого числа месяца, следующего за отчетным полугодием, за исключением субъектов общественно значимых рынков, указанных в подпунктах 2), 4) и 5)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124-5 Кодекса; </w:t>
      </w:r>
    </w:p>
    <w:bookmarkEnd w:id="199"/>
    <w:bookmarkStart w:name="z764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 доходе, полученном в результате превышения объемов потребления товаров (работ, услуг), в том числе отдельными группами потребителей, учтенных в предельной цене, не позднее двадцать пятого числа месяца, следующего за отчетным полугодием;</w:t>
      </w:r>
    </w:p>
    <w:bookmarkEnd w:id="200"/>
    <w:bookmarkStart w:name="z765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полугодовую информацию об исполнении либо о неисполнении инвестиционной программы, учтенной в предельной цене, не позднее двадцать пятого числа месяца, следующего за отчетным полугодием;</w:t>
      </w:r>
    </w:p>
    <w:bookmarkEnd w:id="201"/>
    <w:bookmarkStart w:name="z766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информацию о повышении предельных цен на товары (работы, услуги) и обосновывающие материалы не позднее пяти рабочих дней со дня их направления на согласование ведомству уполномоченного органа или его территориальному подразделению.</w:t>
      </w:r>
    </w:p>
    <w:bookmarkEnd w:id="202"/>
    <w:bookmarkStart w:name="z767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Субъект размещает на своем интернет-ресурсе либо интернет-ресурсе ведомства уполномоченного органа информацию об отпускных ценах, о результатах публичных слушаний и финансовой отчетности.</w:t>
      </w:r>
    </w:p>
    <w:bookmarkEnd w:id="203"/>
    <w:bookmarkStart w:name="z768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По истечении годового срока с момента согласования инвестиционной программы, в случае неисполнения инвестиционной программы, учтенной в предельной цене, ведомство уполномоченного органа и его территориальное подразделение по итогам рассмотрения информации об исполнении либо о неисполнении инвестиционной программы вносит предписание Субъекту в соответствии с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124-6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4"/>
    <w:bookmarkStart w:name="z769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Субъект исполняет предписания ведомства уполномоченного органа или его территориального подразделения в сроки, предусмотренные подпунктом 7) </w:t>
      </w:r>
      <w:r>
        <w:rPr>
          <w:rFonts w:ascii="Times New Roman"/>
          <w:b w:val="false"/>
          <w:i w:val="false"/>
          <w:color w:val="000000"/>
          <w:sz w:val="28"/>
        </w:rPr>
        <w:t>статьи 124-8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bookmarkEnd w:id="205"/>
    <w:bookmarkStart w:name="z2878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Уполномоченный орган при проведении экспертизы цены, рассматриваемой в соответствии с переходным положением, учитывает убытки и (или) недополученные и сверхдоходы, в том числе от дифференцированных тарифов, покупки и (или) передачи электрической энергии, согласно структуре цены гарантирующего поставщика электрической энергии, действующей до 1 января 2025 года.</w:t>
      </w:r>
    </w:p>
    <w:bookmarkEnd w:id="206"/>
    <w:bookmarkStart w:name="z2879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расчете новой предельной цены учитывается разница между дебиторской и кредиторской задолженностью, за исключением признаваемой безнадежной задолженности, согласно форме заключительного отчета реабилитационного и банкротного управляющих,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– Министра финансов Республики Казахстан от 15 мая 2014 года № 224 "Об утверждении форм заключительного отчета реабилитационного и банкротного управляющих" (зарегистрирован в Реестре государственной регистрации нормативных правовых актов за № 9522).</w:t>
      </w:r>
    </w:p>
    <w:bookmarkEnd w:id="2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47 в соответствии с приказом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80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Субъект в области розничной реализации электрической энергии, осуществляющий свою деятельность с 1 января 2025 года, до согласования новой предельной цены, применяет ранее установленную предельную цену Субъекта, осуществляющего свою деятельность до 1 января 2025 года.</w:t>
      </w:r>
    </w:p>
    <w:bookmarkEnd w:id="2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Глава 3 дополнена пунктом 48 в соответствии с приказом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00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72" w:id="2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Информация о предстоящем повышении предельной цены на товары (работы, услуги)</w:t>
      </w:r>
    </w:p>
    <w:bookmarkEnd w:id="209"/>
    <w:p>
      <w:pPr>
        <w:spacing w:after="0"/>
        <w:ind w:left="0"/>
        <w:jc w:val="both"/>
      </w:pPr>
      <w:bookmarkStart w:name="z773" w:id="210"/>
      <w:r>
        <w:rPr>
          <w:rFonts w:ascii="Times New Roman"/>
          <w:b w:val="false"/>
          <w:i w:val="false"/>
          <w:color w:val="000000"/>
          <w:sz w:val="28"/>
        </w:rPr>
        <w:t>
      1. Наименование субъекта общественно значимого рынка____________________</w:t>
      </w:r>
    </w:p>
    <w:bookmarkEnd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2. Вид товара (работы, услуги)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3. Планируемые действия______________________________________________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(информация о предстоящем повышении предельной цены)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4. Дата, с которой субъект общественно значимого рынка планирует повышать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предельную цену_____________________________________________________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5. Прилагаемые документы (материалы)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Правилам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ценообразования на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рынках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21" w:id="2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на электрическую энергию</w:t>
      </w:r>
    </w:p>
    <w:bookmarkEnd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2 - в редакции приказа Министра национальной экономики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(наименование, бизнес идентификационный номер субъекта общественно значимого рынка)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оказание услуг по электроснабжению с вводом в действие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с_______________________________________________________________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(кВт/ч; МВт)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за 1 кВт/ч, за 1 МВт в месяц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(тенге)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у источника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на покупки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региональная электросетевая компания и энергопередающих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Региональная электросетевая компания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Энергопередающая организация 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Энергопередающая организация 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средневзвешенная цена передачи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услуги по обеспечению готовности электрической мощности к несению нагрузки на рынке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Разница между расчетным или договорным объемом услуги по обеспечению готовности электрической мощности к несению нагрузки и фактическим объемом данной услуги за соответствующий 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по балансирующему рынку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системных услуг акционерного общества "KEGOC"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передаче электрической энергии по национальной электрической сети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пользованию национальной электрической сетью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технической диспетчеризации отпуска в сеть и потреблению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организации балансирования производства-потребления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по регулированию электрической мощности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единого закупщика централизованной торговли электрической энергии акционерного общества "КОРЭМ" (в случае наличия)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услуг оператора рынка централизованной торговли электрической энергии акционерного общества "КОРЭМ" (в случае наличия)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Снабженческая надбавка,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отпускной тариф (без учета налога на добавленную стоимость)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0" w:id="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      Извещение о согласовании предельной цены</w:t>
      </w:r>
    </w:p>
    <w:bookmarkEnd w:id="212"/>
    <w:p>
      <w:pPr>
        <w:spacing w:after="0"/>
        <w:ind w:left="0"/>
        <w:jc w:val="both"/>
      </w:pPr>
      <w:bookmarkStart w:name="z891" w:id="213"/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территориальный уполномоченный орган, рассмотрев</w:t>
      </w:r>
    </w:p>
    <w:bookmarkEnd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информацию о повышении цен на товары (работы, услуг) выше предельной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оказываемые услуги (виды услуг) ______________________, в соответствии Правилами, сообщает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согласовании предельной цены____________________________________________________________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(услуги, наименование субъекта общественно значимого рынка, дата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(причина согласования предельной цены)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Мотивированное заключение о снижении действующей или проектируемой цены до уровня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                        предельной цены</w:t>
      </w:r>
    </w:p>
    <w:bookmarkEnd w:id="214"/>
    <w:p>
      <w:pPr>
        <w:spacing w:after="0"/>
        <w:ind w:left="0"/>
        <w:jc w:val="both"/>
      </w:pPr>
      <w:bookmarkStart w:name="z895" w:id="215"/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его территориальное подразделение, рассмотрев информацию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предстоящем повышении цен на товары (работы, услуг) выше предельной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(наименование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оказываемые услуги (виды услуг) ______________________, в соответствии Правилами, сообщает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 необходимости снижения действующей или проектируемой предельной цены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(услуги, наименование субъекта общественно значимого рынка, дата действия)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_________________________на общественно значимые услуги до уровня предельной цены, обоснованной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соответствии с Правилами.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(причина снижении действующей или проектируемой предельной цены)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98" w:id="2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Мотивированное заключение о запрете на повышение предельной цены</w:t>
      </w:r>
    </w:p>
    <w:bookmarkEnd w:id="216"/>
    <w:p>
      <w:pPr>
        <w:spacing w:after="0"/>
        <w:ind w:left="0"/>
        <w:jc w:val="both"/>
      </w:pPr>
      <w:bookmarkStart w:name="z899" w:id="217"/>
      <w:r>
        <w:rPr>
          <w:rFonts w:ascii="Times New Roman"/>
          <w:b w:val="false"/>
          <w:i w:val="false"/>
          <w:color w:val="000000"/>
          <w:sz w:val="28"/>
        </w:rPr>
        <w:t>
             Ведомство уполномоченного органа или его территориальное подразделение,</w:t>
      </w:r>
    </w:p>
    <w:bookmarkEnd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рассмотрев информацию о предстоящем повышении цены на товары (работы, услуги)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выше предельной цены (наименование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______________________о предстоящем повышении предельной цены на оказываемые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(виды услуг), _____________________, в соответствии с Правилами, сообщает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запрете в повышении предельных цен на (услуги, наименование субъекта общественно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значимого рынка)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Обоснование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фамилия, имя, отчество (при наличии) (подпись)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2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 по электроснабжению (снабженческая надбавка)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предоставление услуг,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2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2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3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2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смазочные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3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2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страхование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2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2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  <w:bookmarkEnd w:id="2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  <w:bookmarkEnd w:id="2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4.3</w:t>
            </w:r>
          </w:p>
          <w:bookmarkEnd w:id="2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8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4.4</w:t>
            </w:r>
          </w:p>
          <w:bookmarkEnd w:id="2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3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4.5</w:t>
            </w:r>
          </w:p>
          <w:bookmarkEnd w:id="2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товары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4.6</w:t>
            </w:r>
          </w:p>
          <w:bookmarkEnd w:id="2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4.7</w:t>
            </w:r>
          </w:p>
          <w:bookmarkEnd w:id="2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аренду недвижимости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4.8</w:t>
            </w:r>
          </w:p>
          <w:bookmarkEnd w:id="2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3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4.9</w:t>
            </w:r>
          </w:p>
          <w:bookmarkEnd w:id="2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охрану объекта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8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4.10</w:t>
            </w:r>
          </w:p>
          <w:bookmarkEnd w:id="2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средства пожаротушения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4.11</w:t>
            </w:r>
          </w:p>
          <w:bookmarkEnd w:id="2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Проездные билеты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4.12</w:t>
            </w:r>
          </w:p>
          <w:bookmarkEnd w:id="2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Медосмотр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3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4.13</w:t>
            </w:r>
          </w:p>
          <w:bookmarkEnd w:id="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8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4.14</w:t>
            </w:r>
          </w:p>
          <w:bookmarkEnd w:id="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2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2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  <w:bookmarkEnd w:id="2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  <w:bookmarkEnd w:id="2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 административного управляющего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5.3</w:t>
            </w:r>
          </w:p>
          <w:bookmarkEnd w:id="2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3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5.4</w:t>
            </w:r>
          </w:p>
          <w:bookmarkEnd w:id="2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5.5</w:t>
            </w:r>
          </w:p>
          <w:bookmarkEnd w:id="2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платежи и сборы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5.6</w:t>
            </w:r>
          </w:p>
          <w:bookmarkEnd w:id="2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5.7</w:t>
            </w:r>
          </w:p>
          <w:bookmarkEnd w:id="2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3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5.8</w:t>
            </w:r>
          </w:p>
          <w:bookmarkEnd w:id="2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аудиторских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8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5.9</w:t>
            </w:r>
          </w:p>
          <w:bookmarkEnd w:id="2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3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</w:t>
            </w:r>
          </w:p>
          <w:bookmarkEnd w:id="2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</w:t>
            </w:r>
          </w:p>
          <w:bookmarkEnd w:id="25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Горюче смазочные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8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</w:t>
            </w:r>
          </w:p>
          <w:bookmarkEnd w:id="25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Запасные части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3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5.10.3</w:t>
            </w:r>
          </w:p>
          <w:bookmarkEnd w:id="2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содержание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8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5.10.4</w:t>
            </w:r>
          </w:p>
          <w:bookmarkEnd w:id="26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Страхование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5.10.5</w:t>
            </w:r>
          </w:p>
          <w:bookmarkEnd w:id="26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нотариальные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5.10.6</w:t>
            </w:r>
          </w:p>
          <w:bookmarkEnd w:id="2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страхование работников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5.10.7</w:t>
            </w:r>
          </w:p>
          <w:bookmarkEnd w:id="26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типографии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8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5.10.8</w:t>
            </w:r>
          </w:p>
          <w:bookmarkEnd w:id="26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периодическую печать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5.10.9</w:t>
            </w:r>
          </w:p>
          <w:bookmarkEnd w:id="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канцелярские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5.10.10</w:t>
            </w:r>
          </w:p>
          <w:bookmarkEnd w:id="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1С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3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5.10.11</w:t>
            </w:r>
          </w:p>
          <w:bookmarkEnd w:id="26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обслуживание оргтехники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5.10.12</w:t>
            </w:r>
          </w:p>
          <w:bookmarkEnd w:id="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услуги почты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5.10.13</w:t>
            </w:r>
          </w:p>
          <w:bookmarkEnd w:id="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прочие 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5.10.14</w:t>
            </w:r>
          </w:p>
          <w:bookmarkEnd w:id="2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объявления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5.10.15</w:t>
            </w:r>
          </w:p>
          <w:bookmarkEnd w:id="2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услуги автотранспорта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5.10.16</w:t>
            </w:r>
          </w:p>
          <w:bookmarkEnd w:id="27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5.10.17</w:t>
            </w:r>
          </w:p>
          <w:bookmarkEnd w:id="27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охраны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5.10.18</w:t>
            </w:r>
          </w:p>
          <w:bookmarkEnd w:id="27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услуги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5.10.19</w:t>
            </w:r>
          </w:p>
          <w:bookmarkEnd w:id="2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основных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5.10.20</w:t>
            </w:r>
          </w:p>
          <w:bookmarkEnd w:id="2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консультационным услугам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5.10.21</w:t>
            </w:r>
          </w:p>
          <w:bookmarkEnd w:id="2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поддержке программного обеспечения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5.10.22</w:t>
            </w:r>
          </w:p>
          <w:bookmarkEnd w:id="27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тех. сопровождению 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5.10.23</w:t>
            </w:r>
          </w:p>
          <w:bookmarkEnd w:id="27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компьютеров/оборудования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5.10.24</w:t>
            </w:r>
          </w:p>
          <w:bookmarkEnd w:id="28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видеонаблюдения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5.10.25</w:t>
            </w:r>
          </w:p>
          <w:bookmarkEnd w:id="2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Сопровождение оборудования "кол-центра"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5.10.26</w:t>
            </w:r>
          </w:p>
          <w:bookmarkEnd w:id="2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по обслуживанию "электронной очереди"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28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вознаграждения за заемные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28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 по снабженческой надбавке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28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28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28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кВт/ч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VII</w:t>
            </w:r>
          </w:p>
          <w:bookmarkEnd w:id="28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тенге/кВт/ч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28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на оказание услуг по розничной реализации газа (снабженческая надбавка)</w:t>
      </w:r>
    </w:p>
    <w:bookmarkEnd w:id="2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1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1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29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1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29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29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29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6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29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2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2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29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0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Обязательное социальное медицинское стахование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0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1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0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0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0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30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30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30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31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1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  <w:bookmarkEnd w:id="31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6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  <w:bookmarkEnd w:id="31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1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  <w:bookmarkEnd w:id="31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1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1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1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1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1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2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Сбытовая составляющая (снабженческая надбавка) без учета налога на добавленную стоимость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Справочно: </w:t>
      </w:r>
    </w:p>
    <w:bookmarkEnd w:id="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персонала,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2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затраты, в зависимости от оказываемой услуги, могут при необходимости расширены и (или) сокращены.</w:t>
      </w:r>
    </w:p>
    <w:bookmarkEnd w:id="3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05" w:id="3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Смета расходов субъекта общественно значимого рынка</w:t>
      </w:r>
    </w:p>
    <w:bookmarkEnd w:id="3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32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Согласовано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32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производство товаров и предоставление услуг,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Материальные затраты,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6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  <w:bookmarkEnd w:id="32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1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  <w:bookmarkEnd w:id="32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Электроэнергия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6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33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6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  <w:bookmarkEnd w:id="33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1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  <w:bookmarkEnd w:id="3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  <w:bookmarkEnd w:id="3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  <w:bookmarkEnd w:id="33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отчесление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6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33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33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3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сторонних организаций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3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затраты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3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периода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3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 и административные расходы,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1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  <w:bookmarkEnd w:id="34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оплату труда, всего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6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  <w:bookmarkEnd w:id="3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Заработная плата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7.3</w:t>
            </w:r>
          </w:p>
          <w:bookmarkEnd w:id="3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7.4</w:t>
            </w:r>
          </w:p>
          <w:bookmarkEnd w:id="3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Амортизация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7.5</w:t>
            </w:r>
          </w:p>
          <w:bookmarkEnd w:id="3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7.6</w:t>
            </w:r>
          </w:p>
          <w:bookmarkEnd w:id="34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Командировочные расходы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7.7</w:t>
            </w:r>
          </w:p>
          <w:bookmarkEnd w:id="3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связи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7.8</w:t>
            </w:r>
          </w:p>
          <w:bookmarkEnd w:id="34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банка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7.9</w:t>
            </w:r>
          </w:p>
          <w:bookmarkEnd w:id="34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расходы (расшифровать)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  <w:bookmarkEnd w:id="3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выплату вознаграждений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</w:t>
            </w:r>
          </w:p>
          <w:bookmarkEnd w:id="3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</w:t>
            </w:r>
          </w:p>
          <w:bookmarkEnd w:id="3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Прибыль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</w:t>
            </w:r>
          </w:p>
          <w:bookmarkEnd w:id="35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</w:t>
            </w:r>
          </w:p>
          <w:bookmarkEnd w:id="3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оказываемых услуг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натуральном выражении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1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Справочно:</w:t>
      </w:r>
    </w:p>
    <w:bookmarkEnd w:id="3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Среднесписочная численность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Среднемесячная заработная плата, всего, в том числе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Административного персонала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7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затраты, в зависимости от оказываемой услуги, могут при необходимости расширены и (или) сокращены.</w:t>
      </w:r>
    </w:p>
    <w:bookmarkEnd w:id="3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ценообразования 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444" w:id="3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предельной цены розничной реализации товарного газа</w:t>
      </w:r>
      <w:r>
        <w:br/>
      </w:r>
      <w:r>
        <w:rPr>
          <w:rFonts w:ascii="Times New Roman"/>
          <w:b/>
          <w:i w:val="false"/>
          <w:color w:val="000000"/>
        </w:rPr>
        <w:t>(в разрезе филиалов)</w:t>
      </w:r>
    </w:p>
    <w:bookmarkEnd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9 - в редакции приказа и.о. Министра национальной экономики РК от 31.03.2023 </w:t>
      </w:r>
      <w:r>
        <w:rPr>
          <w:rFonts w:ascii="Times New Roman"/>
          <w:b w:val="false"/>
          <w:i w:val="false"/>
          <w:color w:val="ff0000"/>
          <w:sz w:val="28"/>
        </w:rPr>
        <w:t>№ 42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Предельная цена оптовой реализации товарного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тенге/1000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Тариф на транспортировку товарного газа по газораспределительным системам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на розничную реализацию товарного газа (снабженческая надбавка)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предельная цена товарного газа, в том числе: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учета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коммерческие потребители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цифровой майнинг, или лица по производству электрической энергии для осуществления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учетом тарифа на транспортировку товарного газа по газораспределительным системам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населения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тепловой энергии для юридических лиц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 компании в объемах потребления товарного газа на производство электрической энергии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юридические лица, не входящие в I, II, III, IV, VI, VII, VIII и IX группы потребителей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организации, содержащиеся за счет бюджетных средств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лица, приобретающее товарный газ для производства компримированного и (или) сжиженного природного газа в целях дальнейшей реализации потребителям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Бытовые потребители (население), получающие государственную адресную социальную помощь и (или) жилищную помощь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Крупные коммерческие потребители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осуществляющие цифровой майнинг, или лица по производству электрической энергии для осуществления цифрового майнинга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45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В случае приобретения потребителями товарного газа без учета тарифа на транспортировку товарного газа по газораспределительным системам.</w:t>
      </w:r>
    </w:p>
    <w:bookmarkEnd w:id="35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833" w:id="3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Проект инвестиционной программы субъекта общественно значимого рынка</w:t>
      </w:r>
    </w:p>
    <w:bookmarkEnd w:id="3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360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реализации инвестиционной программы (проекта) в разрезе источников финансирования,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(для натуральных показателей)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натуральных показателях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инвестиционной программы (проекты), тысяч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Заемные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средства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3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  <w:bookmarkEnd w:id="36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  <w:bookmarkEnd w:id="36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…</w:t>
            </w:r>
          </w:p>
          <w:bookmarkEnd w:id="36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91" w:id="366"/>
      <w:r>
        <w:rPr>
          <w:rFonts w:ascii="Times New Roman"/>
          <w:b w:val="false"/>
          <w:i w:val="false"/>
          <w:color w:val="000000"/>
          <w:sz w:val="28"/>
        </w:rPr>
        <w:t>
      Руководитель организации ____________________________________________</w:t>
      </w:r>
    </w:p>
    <w:bookmarkEnd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(при наличии), подпись, дата)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1893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на товары (работы, услуги) субъектов общественно значимого рынка</w:t>
      </w:r>
    </w:p>
    <w:bookmarkEnd w:id="367"/>
    <w:bookmarkStart w:name="z1894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расчета предельной цены на товары (работы, услуги) субъектов общественно значимого рынка применяется формула:</w:t>
      </w:r>
    </w:p>
    <w:bookmarkEnd w:id="368"/>
    <w:bookmarkStart w:name="z1895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9"/>
    <w:p>
      <w:pPr>
        <w:spacing w:after="0"/>
        <w:ind w:left="0"/>
        <w:jc w:val="both"/>
      </w:pPr>
      <w:r>
        <w:drawing>
          <wp:inline distT="0" distB="0" distL="0" distR="0">
            <wp:extent cx="1638300" cy="40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383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96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0"/>
    <w:bookmarkStart w:name="z1897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цена на услугу i;</w:t>
      </w:r>
    </w:p>
    <w:bookmarkEnd w:id="371"/>
    <w:bookmarkStart w:name="z1898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 – себестоимость услуги i;</w:t>
      </w:r>
    </w:p>
    <w:bookmarkEnd w:id="372"/>
    <w:bookmarkStart w:name="z1899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Pi – прибыль на услугу i.</w:t>
      </w:r>
    </w:p>
    <w:bookmarkEnd w:id="373"/>
    <w:bookmarkStart w:name="z1900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Формирование предельной цены на товары (работы, услуги) субъекта общественно значимого рынка осуществляется с учетом требований </w:t>
      </w:r>
      <w:r>
        <w:rPr>
          <w:rFonts w:ascii="Times New Roman"/>
          <w:b w:val="false"/>
          <w:i w:val="false"/>
          <w:color w:val="000000"/>
          <w:sz w:val="28"/>
        </w:rPr>
        <w:t>Предпринимательского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в том числе Правил.</w:t>
      </w:r>
    </w:p>
    <w:bookmarkEnd w:id="374"/>
    <w:bookmarkStart w:name="z1901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Себестоимость предоставления услуг (товаров, работ) субъектов общественно значимого рынка рассчитывается по формуле:</w:t>
      </w:r>
    </w:p>
    <w:bookmarkEnd w:id="375"/>
    <w:bookmarkStart w:name="z1902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76"/>
    <w:p>
      <w:pPr>
        <w:spacing w:after="0"/>
        <w:ind w:left="0"/>
        <w:jc w:val="both"/>
      </w:pPr>
      <w:r>
        <w:drawing>
          <wp:inline distT="0" distB="0" distL="0" distR="0">
            <wp:extent cx="1625600" cy="723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256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03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bookmarkEnd w:id="377"/>
    <w:bookmarkStart w:name="z1904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Ci – себестоимость единицы i услуги предоставляемой за анализируемый период времени.</w:t>
      </w:r>
    </w:p>
    <w:bookmarkEnd w:id="378"/>
    <w:bookmarkStart w:name="z1905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Sij – сумма экономически обоснованных затрат, определяемая, исходя из технологического процесса создания (задействования элементов сети) i услуги предоставляемой за анализируемый период времени;</w:t>
      </w:r>
    </w:p>
    <w:bookmarkEnd w:id="379"/>
    <w:bookmarkStart w:name="z1906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Nij – планируемый и (или) фактический годовой объем предоставления регулируемой i услуги, определяемый в установленном законодательством порядке, подтвержденный договорами, заключенными субъектом общественно значимого рынка с потребителями услуг, протоколами намерений и расчетами исходя из возможностей субъекта общественно значимого рынка, недопустимости снижения объемов с целью поддержания или роста уровня цен, предоставляемой за анализируемый период времени, в натуральных показателях.</w:t>
      </w:r>
    </w:p>
    <w:bookmarkEnd w:id="380"/>
    <w:bookmarkStart w:name="z1907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Уровень прибыли на i услугу, включаемый субъектом общественно значимого рынка предельную цену, ограничивается с учетом средств, необходимых для реализации инвестиционной программы (проекта).</w:t>
      </w:r>
    </w:p>
    <w:bookmarkEnd w:id="381"/>
    <w:bookmarkStart w:name="z1908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у субъекта общественно значимого рынка инвестиционной программы (проекта), уровень прибыли субъекта общественно значимого рынка, включаемой в предельную цену, определяется, исходя из факторов социально-экономического развития Республики Казахстан.</w:t>
      </w:r>
    </w:p>
    <w:bookmarkEnd w:id="38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 значимых рынках</w:t>
            </w:r>
          </w:p>
        </w:tc>
      </w:tr>
    </w:tbl>
    <w:bookmarkStart w:name="z2447" w:id="3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розничной реализации товарного газа субъектов общественно значимого рынка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12 - в редакции приказа Заместителя Премьер-Министра - Министра национальной экономики РК от 24.12.2024 </w:t>
      </w:r>
      <w:r>
        <w:rPr>
          <w:rFonts w:ascii="Times New Roman"/>
          <w:b w:val="false"/>
          <w:i w:val="false"/>
          <w:color w:val="ff0000"/>
          <w:sz w:val="28"/>
        </w:rPr>
        <w:t>№ 110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4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Расчет предельной цены розничной реализации товарного газа субъектов осуществляется с учетом дифференциации цен розничной реализации товарного газа с I по VI и IX групп потребителей путем дифференциации предельных цен оптовой реализации товарного газа на внутреннем рынке, утверждаемых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 (с учетом тарифа на транспортировку по магистральным газопроводам и хранение газа) отдельно для каждой области, города республиканского значения, столицы (далее – оптовых цен). Дифференциация оптовых цен для VII, VIII, X, XI, XII групп потребителей не осуществляется.</w:t>
      </w:r>
    </w:p>
    <w:bookmarkEnd w:id="384"/>
    <w:bookmarkStart w:name="z269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товарного газа осуществляется в соответствии с Правилами.</w:t>
      </w:r>
    </w:p>
    <w:bookmarkEnd w:id="385"/>
    <w:bookmarkStart w:name="z269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товарного газа выделены следующие группы потребителей:</w:t>
      </w:r>
    </w:p>
    <w:bookmarkEnd w:id="386"/>
    <w:bookmarkStart w:name="z269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группа потребителей – бытовые потребители (население), получающие услуги по розничной реализации товарного газа с газораспределительной системы;</w:t>
      </w:r>
    </w:p>
    <w:bookmarkEnd w:id="387"/>
    <w:bookmarkStart w:name="z269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 группа потребителей – теплоэнергетические компании, приобретающие товарный газ, в целях выработки тепловой энергии для населения (далее – ТЭК для населения);</w:t>
      </w:r>
    </w:p>
    <w:bookmarkEnd w:id="388"/>
    <w:bookmarkStart w:name="z269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III группа потребителей – теплоэнергетические компании, приобретающие товарный газ, в целях выработки тепловой энергии для юридических лиц (далее – ТЭК для юридических лиц);</w:t>
      </w:r>
    </w:p>
    <w:bookmarkEnd w:id="389"/>
    <w:bookmarkStart w:name="z269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IV группа потребителей – теплоэнергетические компании, приобретающие товарный газ, для производства электрической энергии;</w:t>
      </w:r>
    </w:p>
    <w:bookmarkEnd w:id="390"/>
    <w:bookmarkStart w:name="z269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 группа потребителей – прочие потребители, не входящие в I, II, III, IV, VI, VII, VIII, IX, X и XI группы потребителей;</w:t>
      </w:r>
    </w:p>
    <w:bookmarkEnd w:id="391"/>
    <w:bookmarkStart w:name="z269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 группа потребителей – бюджетные организации, содержащиеся за счет бюджетных средств;</w:t>
      </w:r>
    </w:p>
    <w:bookmarkEnd w:id="392"/>
    <w:bookmarkStart w:name="z269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группа потребителей – юридические лица,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 в области газоснабжения;</w:t>
      </w:r>
    </w:p>
    <w:bookmarkEnd w:id="393"/>
    <w:bookmarkStart w:name="z269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группа потребителей – юридические лица, приобретающие товарный газ для производства компримированного и (или) сжиженного природного газа в целях дальнейшей реализации потребителям.</w:t>
      </w:r>
    </w:p>
    <w:bookmarkEnd w:id="394"/>
    <w:bookmarkStart w:name="z270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IX группа потребителей – бытовые потребители (население), получающие государственную адресную социальную помощь и (или) жилищную помощь.</w:t>
      </w:r>
    </w:p>
    <w:bookmarkEnd w:id="395"/>
    <w:bookmarkStart w:name="z270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IX группы потребителей рост цены на товарный газ не превышает нижний порог коридора Прогноза социально-экономического развития Республики Казахстан (инфляции) соответствующего года.</w:t>
      </w:r>
    </w:p>
    <w:bookmarkEnd w:id="396"/>
    <w:bookmarkStart w:name="z270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 группа потребителей – крупные коммерческие потребители;</w:t>
      </w:r>
    </w:p>
    <w:bookmarkEnd w:id="397"/>
    <w:bookmarkStart w:name="z270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Предельные цены, устанавливаемые для крупных коммерческих потребителей, не распространяются на отношения по реализации товарного газа, необходимого для производства:</w:t>
      </w:r>
    </w:p>
    <w:bookmarkEnd w:id="398"/>
    <w:bookmarkStart w:name="z270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социально значимых продовольственных товаров;</w:t>
      </w:r>
    </w:p>
    <w:bookmarkEnd w:id="399"/>
    <w:bookmarkStart w:name="z270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тепловой и (или) электрической энергии для населения и юридических лиц, кроме лиц, осуществляющих цифровой майнинг.</w:t>
      </w:r>
    </w:p>
    <w:bookmarkEnd w:id="400"/>
    <w:bookmarkStart w:name="z270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 группа потребителей – лица, осуществляющие цифровой майнинг или лица по производству электрической энергии для осуществления цифрового майнинга.</w:t>
      </w:r>
    </w:p>
    <w:bookmarkEnd w:id="401"/>
    <w:bookmarkStart w:name="z270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XII группа потребителей – отдельные крупные коммерческие потребители.</w:t>
      </w:r>
    </w:p>
    <w:bookmarkEnd w:id="402"/>
    <w:bookmarkStart w:name="z270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Предельная цена розничной реализации товарного газа для каждой группы потребителей определяется в соответствии с Правилами и подразделяется в зависимости от приобретения потребителями товарного газа без учета транспортировки товарного газа по газораспределительным системам и с учетом транспортировки товарного газа по газораспределительным системам.</w:t>
      </w:r>
    </w:p>
    <w:bookmarkEnd w:id="403"/>
    <w:bookmarkStart w:name="z270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 II по VIII и с Х по XI группой потребителей заключается отдельный договор на транспортировку газа по газораспределительной системе.</w:t>
      </w:r>
    </w:p>
    <w:bookmarkEnd w:id="404"/>
    <w:bookmarkStart w:name="z271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Структура предельной цены розничной реализации товарного газа для I группы потребителей для населения состоит из:</w:t>
      </w:r>
    </w:p>
    <w:bookmarkEnd w:id="405"/>
    <w:bookmarkStart w:name="z271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 для I группы потребителей;</w:t>
      </w:r>
    </w:p>
    <w:bookmarkEnd w:id="406"/>
    <w:bookmarkStart w:name="z271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07"/>
    <w:bookmarkStart w:name="z271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газораспределительным системам.</w:t>
      </w:r>
    </w:p>
    <w:bookmarkEnd w:id="408"/>
    <w:bookmarkStart w:name="z271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предельной цены розничной реализации товарного газа для II по VI и IX группы потребителей, состоит из:</w:t>
      </w:r>
    </w:p>
    <w:bookmarkEnd w:id="409"/>
    <w:bookmarkStart w:name="z271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оптовой цены розничной реализации товарного газа с учетом ее дифференциации;</w:t>
      </w:r>
    </w:p>
    <w:bookmarkEnd w:id="410"/>
    <w:bookmarkStart w:name="z271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11"/>
    <w:bookmarkStart w:name="z271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промышленным потребителям и ТЭК товарного газа по газораспределительным системам).</w:t>
      </w:r>
    </w:p>
    <w:bookmarkEnd w:id="412"/>
    <w:bookmarkStart w:name="z271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предельной цены розничной реализации товарного газа для VII группы потребителей состоит из:</w:t>
      </w:r>
    </w:p>
    <w:bookmarkEnd w:id="413"/>
    <w:bookmarkStart w:name="z271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предельной цены оптовой реализации товарного газа для VII группы потребителей, утвержденной уполномоченным органом в области газоснабжения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газоснабжении";</w:t>
      </w:r>
    </w:p>
    <w:bookmarkEnd w:id="414"/>
    <w:bookmarkStart w:name="z272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15"/>
    <w:bookmarkStart w:name="z272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юридическими лицами, приобретающие товарный газ для использования в качестве топлива и (или) сырья в промышленном производстве в целях реализации инвестиционных проектов по производству нефтегазохимической продукции и включенные в перечень, утверждаемый уполномоченным органом).</w:t>
      </w:r>
    </w:p>
    <w:bookmarkEnd w:id="416"/>
    <w:bookmarkStart w:name="z272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Структура предельной цены розничной реализации товарного газа для VIII группы потребителей состоит из:</w:t>
      </w:r>
    </w:p>
    <w:bookmarkEnd w:id="417"/>
    <w:bookmarkStart w:name="z272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VIII группы потребителей, утвержденной уполномоченным органом в области газоснабжения;</w:t>
      </w:r>
    </w:p>
    <w:bookmarkEnd w:id="418"/>
    <w:bookmarkStart w:name="z272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19"/>
    <w:bookmarkStart w:name="z272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юридическим лицом, приобретающее товарный газ для производства компримированного и (или) сжиженного природного газа в целях дальнейшей реализации потребителям).</w:t>
      </w:r>
    </w:p>
    <w:bookmarkEnd w:id="420"/>
    <w:bookmarkStart w:name="z272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Структура предельной цены розничной реализации товарного газа для X группы потребителей состоит из:</w:t>
      </w:r>
    </w:p>
    <w:bookmarkEnd w:id="421"/>
    <w:bookmarkStart w:name="z272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 группы потребителей, утвержденной уполномоченным органом в области газоснабжения;</w:t>
      </w:r>
    </w:p>
    <w:bookmarkEnd w:id="422"/>
    <w:bookmarkStart w:name="z272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23"/>
    <w:bookmarkStart w:name="z272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крупным коммерческим потребителем товарного газа по газораспределительным системам).</w:t>
      </w:r>
    </w:p>
    <w:bookmarkEnd w:id="424"/>
    <w:bookmarkStart w:name="z273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Структура предельной цены розничной реализации товарного газа для XI группы потребителей состоит из:</w:t>
      </w:r>
    </w:p>
    <w:bookmarkEnd w:id="425"/>
    <w:bookmarkStart w:name="z273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XI группы потребителей, утвержденной уполномоченным органом в области газоснабжения;</w:t>
      </w:r>
    </w:p>
    <w:bookmarkEnd w:id="426"/>
    <w:bookmarkStart w:name="z273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27"/>
    <w:bookmarkStart w:name="z273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лицом, осуществляющим цифровой майнинг, или лицом по производству электрической энергии для осуществления цифрового майнинга товарного газа по газораспределительным системам).</w:t>
      </w:r>
    </w:p>
    <w:bookmarkEnd w:id="428"/>
    <w:bookmarkStart w:name="z273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Структура предельной цены розничной реализации товарного газа для XII группы потребителей состоит из:</w:t>
      </w:r>
    </w:p>
    <w:bookmarkEnd w:id="429"/>
    <w:bookmarkStart w:name="z273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предельной цены оптовой реализации товарного газа для отдельных крупных коммерческих, установленной уполномоченным органом в области газоснабжения;</w:t>
      </w:r>
    </w:p>
    <w:bookmarkEnd w:id="430"/>
    <w:bookmarkStart w:name="z273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 газораспределительной организации по реализации товарного газа;</w:t>
      </w:r>
    </w:p>
    <w:bookmarkEnd w:id="431"/>
    <w:bookmarkStart w:name="z273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тарифа на транспортировку товарного газа по газораспределительной системе (в случае приобретения отдельными крупными коммерческими потребителями товарного газа по газораспределительным системам).</w:t>
      </w:r>
    </w:p>
    <w:bookmarkEnd w:id="432"/>
    <w:bookmarkStart w:name="z273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Дифференцирование оптовых цен товарного газа осуществляется, в случае изменения цен оптовой реализации газа,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7)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газе и газоснабжении".</w:t>
      </w:r>
    </w:p>
    <w:bookmarkEnd w:id="433"/>
    <w:bookmarkStart w:name="z273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Расчет дифференцированных оптовых закупочных цен для I группы потребителей осуществляется по формуле:</w:t>
      </w:r>
    </w:p>
    <w:bookmarkEnd w:id="434"/>
    <w:bookmarkStart w:name="z274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435"/>
    <w:bookmarkStart w:name="z274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-Н-Т,</w:t>
      </w:r>
    </w:p>
    <w:bookmarkEnd w:id="436"/>
    <w:bookmarkStart w:name="z274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437"/>
    <w:bookmarkStart w:name="z274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(ЦдозI х k) –Н, где:</w:t>
      </w:r>
    </w:p>
    <w:bookmarkEnd w:id="438"/>
    <w:bookmarkStart w:name="z274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39"/>
    <w:bookmarkStart w:name="z274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 – действующая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40"/>
    <w:bookmarkStart w:name="z274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441"/>
    <w:bookmarkStart w:name="z274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442"/>
    <w:bookmarkStart w:name="z274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реализации товарного газа для I группы потребителей, определяемый на основании социально-экономических факторов ценообразования на внутреннем рынке Республики Казахстан.</w:t>
      </w:r>
    </w:p>
    <w:bookmarkEnd w:id="443"/>
    <w:bookmarkStart w:name="z274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Расчет дифференцированных оптовых цен товарного газа для II группы потребителей осуществляется по формуле:</w:t>
      </w:r>
    </w:p>
    <w:bookmarkEnd w:id="444"/>
    <w:bookmarkStart w:name="z275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445"/>
    <w:bookmarkStart w:name="z275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-Н-Т,</w:t>
      </w:r>
    </w:p>
    <w:bookmarkEnd w:id="446"/>
    <w:bookmarkStart w:name="z275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447"/>
    <w:bookmarkStart w:name="z275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= (ЦдозII х k1) –Н, где:</w:t>
      </w:r>
    </w:p>
    <w:bookmarkEnd w:id="448"/>
    <w:bookmarkStart w:name="z275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49"/>
    <w:bookmarkStart w:name="z275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 – действующая предельная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50"/>
    <w:bookmarkStart w:name="z275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451"/>
    <w:bookmarkStart w:name="z275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452"/>
    <w:bookmarkStart w:name="z275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k1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453"/>
    <w:bookmarkStart w:name="z275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Расчет дифференцированных оптовых закупочных цен для III группы потребителей осуществляется по формуле:</w:t>
      </w:r>
    </w:p>
    <w:bookmarkEnd w:id="454"/>
    <w:bookmarkStart w:name="z276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455"/>
    <w:bookmarkStart w:name="z276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-Н-Т,</w:t>
      </w:r>
    </w:p>
    <w:bookmarkEnd w:id="456"/>
    <w:bookmarkStart w:name="z276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457"/>
    <w:bookmarkStart w:name="z276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= (ЦдозIII х k2) –Н, где:</w:t>
      </w:r>
    </w:p>
    <w:bookmarkEnd w:id="458"/>
    <w:bookmarkStart w:name="z276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59"/>
    <w:bookmarkStart w:name="z276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ЦдозIII – действующая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60"/>
    <w:bookmarkStart w:name="z276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 определяемой в соответствии с Правилами;</w:t>
      </w:r>
    </w:p>
    <w:bookmarkEnd w:id="461"/>
    <w:bookmarkStart w:name="z276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462"/>
    <w:bookmarkStart w:name="z276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k2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463"/>
    <w:bookmarkStart w:name="z276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Расчет дифференцированных оптовых цен товарного газа для IV группы потребителей осуществляется по формуле:</w:t>
      </w:r>
    </w:p>
    <w:bookmarkEnd w:id="464"/>
    <w:bookmarkStart w:name="z277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465"/>
    <w:bookmarkStart w:name="z277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-Н-Т,</w:t>
      </w:r>
    </w:p>
    <w:bookmarkEnd w:id="466"/>
    <w:bookmarkStart w:name="z277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467"/>
    <w:bookmarkStart w:name="z277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= (Цдоз IV х k3) –Н, где:</w:t>
      </w:r>
    </w:p>
    <w:bookmarkEnd w:id="468"/>
    <w:bookmarkStart w:name="z277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69"/>
    <w:bookmarkStart w:name="z277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IV – действующая предельная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70"/>
    <w:bookmarkStart w:name="z277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471"/>
    <w:bookmarkStart w:name="z277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472"/>
    <w:bookmarkStart w:name="z277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k3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473"/>
    <w:bookmarkStart w:name="z277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Расчет дифференцированных оптовых цен товарного газа для V группы потребителей осуществляется по формуле:</w:t>
      </w:r>
    </w:p>
    <w:bookmarkEnd w:id="474"/>
    <w:bookmarkStart w:name="z278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475"/>
    <w:bookmarkStart w:name="z278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-Н-Т,</w:t>
      </w:r>
    </w:p>
    <w:bookmarkEnd w:id="476"/>
    <w:bookmarkStart w:name="z278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477"/>
    <w:bookmarkStart w:name="z278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= (Цдоз V* k4) –Н, где:</w:t>
      </w:r>
    </w:p>
    <w:bookmarkEnd w:id="478"/>
    <w:bookmarkStart w:name="z278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79"/>
    <w:bookmarkStart w:name="z278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Цдоз V – действующая предельная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0"/>
    <w:bookmarkStart w:name="z278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481"/>
    <w:bookmarkStart w:name="z278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482"/>
    <w:bookmarkStart w:name="z278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k4 – коэффициент изменения предельной цены реализации товарного газа, определяемый на основании социально-экономических факторов ценообразования на внутреннем рынке Республики Казахстан.</w:t>
      </w:r>
    </w:p>
    <w:bookmarkEnd w:id="483"/>
    <w:bookmarkStart w:name="z278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Расчет дифференцированных оптовых цен товарного газа для VI группы потребителей осуществляется по формуле:</w:t>
      </w:r>
    </w:p>
    <w:bookmarkEnd w:id="484"/>
    <w:bookmarkStart w:name="z279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= (Vобщ-год х Цоз – (VI-год х ЦдифI) - (VII-год х Цдиф II) – (VIII-год х Цдиф III) – (VIV-год х Цдиф IV) – (VV-год х Цдиф V)) / VVI, где:</w:t>
      </w:r>
    </w:p>
    <w:bookmarkEnd w:id="485"/>
    <w:bookmarkStart w:name="z279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ЦдифVI – расчетная дифференцированная оптовая цена товарного газа для VI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6"/>
    <w:bookmarkStart w:name="z279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Vобщ-год – общий планируемый объем реализации товарного газа на год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7"/>
    <w:bookmarkStart w:name="z279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Цоз – утвержденная уполномоченным органом в области газоснабжения оптовая цена товарного газа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8"/>
    <w:bookmarkStart w:name="z279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расчетная дифференцированная оптовая цена товарного газа для I группы потребителей (тенге/м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89"/>
    <w:bookmarkStart w:name="z279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 – расчетная дифференцированная оптовая цена товарного газа для 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0"/>
    <w:bookmarkStart w:name="z279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– расчетная дифференцированная оптовая цена товарного газа для 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1"/>
    <w:bookmarkStart w:name="z279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IV – расчетная дифференцированная оптовая цена товарного газа для IV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2"/>
    <w:bookmarkStart w:name="z279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V – расчетная дифференцированная оптовая цена товарного газа для V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3"/>
    <w:bookmarkStart w:name="z279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VI-год – планируемый объем реализации товарного газа на год для 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4"/>
    <w:bookmarkStart w:name="z280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VII-год – планируемый объем реализации товарного газа на год для 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5"/>
    <w:bookmarkStart w:name="z280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VIII-год – планируемый объем реализации товарного газа на год для III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6"/>
    <w:bookmarkStart w:name="z280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VIV-год – планируемый объем реализации товарного газа на год для IV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7"/>
    <w:bookmarkStart w:name="z280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VV-год – планируемый объем реализации товарного газа на год для V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498"/>
    <w:bookmarkStart w:name="z280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VVI-год – планируемый объем реализации товарного газа на год для VI группы потребителей (1000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499"/>
    <w:bookmarkStart w:name="z280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Расчет предельной цены розничной реализации товарного газа для VII группы потребителей осуществляется по формуле:</w:t>
      </w:r>
    </w:p>
    <w:bookmarkEnd w:id="500"/>
    <w:bookmarkStart w:name="z280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01"/>
    <w:bookmarkStart w:name="z280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ЦозVII+Н+Т,</w:t>
      </w:r>
    </w:p>
    <w:bookmarkEnd w:id="502"/>
    <w:bookmarkStart w:name="z280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03"/>
    <w:bookmarkStart w:name="z280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= ЦозVII+Н, где:</w:t>
      </w:r>
    </w:p>
    <w:bookmarkEnd w:id="504"/>
    <w:bookmarkStart w:name="z281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 – предельная цена розничной реализации товарного газа для VII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05"/>
    <w:bookmarkStart w:name="z281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 – предельная оптовая цена, для VII группы потребителей, утвержденная уполномоченным органом в области газоснабжения;</w:t>
      </w:r>
    </w:p>
    <w:bookmarkEnd w:id="506"/>
    <w:bookmarkStart w:name="z281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Н–затраты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07"/>
    <w:bookmarkStart w:name="z281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08"/>
    <w:bookmarkStart w:name="z281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Расчет предельной цены розничной реализации товарного газа для VIII группы потребителей осуществляется по формуле:</w:t>
      </w:r>
    </w:p>
    <w:bookmarkEnd w:id="509"/>
    <w:bookmarkStart w:name="z281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10"/>
    <w:bookmarkStart w:name="z281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ЦозVIII+Н+Т,</w:t>
      </w:r>
    </w:p>
    <w:bookmarkEnd w:id="511"/>
    <w:bookmarkStart w:name="z281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12"/>
    <w:bookmarkStart w:name="z281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= ЦозVIII+Н, где:</w:t>
      </w:r>
    </w:p>
    <w:bookmarkEnd w:id="513"/>
    <w:bookmarkStart w:name="z281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VIII – предельная цена розничной реализации товарного газа для VIII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14"/>
    <w:bookmarkStart w:name="z282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ЦоптVIII – предельная оптовая цена, для VIII группы потребителей, утвержденная уполномоченным органом в области газоснабжения;</w:t>
      </w:r>
    </w:p>
    <w:bookmarkEnd w:id="515"/>
    <w:bookmarkStart w:name="z282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16"/>
    <w:bookmarkStart w:name="z282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Расчет дифференцированных оптовых закупочных цен для IX группы потребителей осуществляется по формуле:</w:t>
      </w:r>
    </w:p>
    <w:bookmarkEnd w:id="517"/>
    <w:bookmarkStart w:name="z282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18"/>
    <w:bookmarkStart w:name="z282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-Н-Т,</w:t>
      </w:r>
    </w:p>
    <w:bookmarkEnd w:id="519"/>
    <w:bookmarkStart w:name="z282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20"/>
    <w:bookmarkStart w:name="z282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= (ЦдифI / kс) –Н, где:</w:t>
      </w:r>
    </w:p>
    <w:bookmarkEnd w:id="521"/>
    <w:bookmarkStart w:name="z282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IX – расчетная дифференцированная оптовая цена товарного газа для IX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22"/>
    <w:bookmarkStart w:name="z282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– проектная предельная цена товарного газа для 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23"/>
    <w:bookmarkStart w:name="z282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Правилами;</w:t>
      </w:r>
    </w:p>
    <w:bookmarkEnd w:id="524"/>
    <w:bookmarkStart w:name="z283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системам;</w:t>
      </w:r>
    </w:p>
    <w:bookmarkEnd w:id="525"/>
    <w:bookmarkStart w:name="z283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kс – коэффициент изменения предельной цены реализации товарного газа для IX группы потребителей.</w:t>
      </w:r>
    </w:p>
    <w:bookmarkEnd w:id="526"/>
    <w:bookmarkStart w:name="z283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Расчет предельной цены розничной реализации товарного газа для X группы потребителей осуществляется по формуле:</w:t>
      </w:r>
    </w:p>
    <w:bookmarkEnd w:id="527"/>
    <w:bookmarkStart w:name="z283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28"/>
    <w:bookmarkStart w:name="z283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ЦоптX+Н+Т,</w:t>
      </w:r>
    </w:p>
    <w:bookmarkEnd w:id="529"/>
    <w:bookmarkStart w:name="z283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30"/>
    <w:bookmarkStart w:name="z283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= ЦоптX+Н, где:</w:t>
      </w:r>
    </w:p>
    <w:bookmarkEnd w:id="531"/>
    <w:bookmarkStart w:name="z283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 – предельная цена розничной реализации товарного газа для X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32"/>
    <w:bookmarkStart w:name="z283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 – предельная цена оптовой реализации товарного газа для X группы потребителей, утвержденная уполномоченным органом в области газоснабжения;</w:t>
      </w:r>
    </w:p>
    <w:bookmarkEnd w:id="533"/>
    <w:bookmarkStart w:name="z283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34"/>
    <w:bookmarkStart w:name="z284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м3).</w:t>
      </w:r>
    </w:p>
    <w:bookmarkEnd w:id="535"/>
    <w:bookmarkStart w:name="z284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Расчет предельной цены розничной реализации товарного газа для XI группы потребителей осуществляется по формуле:</w:t>
      </w:r>
    </w:p>
    <w:bookmarkEnd w:id="536"/>
    <w:bookmarkStart w:name="z284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37"/>
    <w:bookmarkStart w:name="z284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ЦоптXI+Н+Т,</w:t>
      </w:r>
    </w:p>
    <w:bookmarkEnd w:id="538"/>
    <w:bookmarkStart w:name="z284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39"/>
    <w:bookmarkStart w:name="z284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= ЦоптXI+Н, где:</w:t>
      </w:r>
    </w:p>
    <w:bookmarkEnd w:id="540"/>
    <w:bookmarkStart w:name="z284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 – предельная цена розничной реализации товарного газа для XI группы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41"/>
    <w:bookmarkStart w:name="z284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ЦоптXI – предельная цена оптовой реализации товарного газа для XI группы потребителей, утвержденная уполномоченным органом в области газоснабжения;</w:t>
      </w:r>
    </w:p>
    <w:bookmarkEnd w:id="542"/>
    <w:bookmarkStart w:name="z284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43"/>
    <w:bookmarkStart w:name="z284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44"/>
    <w:bookmarkStart w:name="z285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Расчет предельной цены розничной реализации товарного газа для XII группы потребителей осуществляется по формуле:</w:t>
      </w:r>
    </w:p>
    <w:bookmarkEnd w:id="545"/>
    <w:bookmarkStart w:name="z285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тарифа на транспортировку товарного газа по газораспределительным системам:</w:t>
      </w:r>
    </w:p>
    <w:bookmarkEnd w:id="546"/>
    <w:bookmarkStart w:name="z285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= Цопт+Н+Т,</w:t>
      </w:r>
    </w:p>
    <w:bookmarkEnd w:id="547"/>
    <w:bookmarkStart w:name="z285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 учета тарифа на транспортировку товарного газа по газораспределительным системам:</w:t>
      </w:r>
    </w:p>
    <w:bookmarkEnd w:id="548"/>
    <w:bookmarkStart w:name="z285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= Цопт+Н, где:</w:t>
      </w:r>
    </w:p>
    <w:bookmarkEnd w:id="549"/>
    <w:bookmarkStart w:name="z285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 XII – предельная цена розничной реализации товарного газа для отдельных крупных коммерческих потребителей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50"/>
    <w:bookmarkStart w:name="z285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Цопт – предельная цена оптовой реализации товарного газа для XII группы потребителей, утвержденная уполномоченным органом в области газоснабжения;</w:t>
      </w:r>
    </w:p>
    <w:bookmarkEnd w:id="551"/>
    <w:bookmarkStart w:name="z285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 – затраты на реализацию товарного газа газораспределительной организации, определяемые в соответствии с настоящими Правилами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552"/>
    <w:bookmarkStart w:name="z285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утвержденный в установленном законодательством порядке тариф на транспортировку товарного газа по газораспределительным системам (тенге/1000 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5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12-1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рынках </w:t>
            </w:r>
          </w:p>
        </w:tc>
      </w:tr>
    </w:tbl>
    <w:bookmarkStart w:name="z2623" w:id="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Субъекта в области централизованной покупки и централизованной продажи электрической энергии в части затрат, связанных с осуществлением деятельности</w:t>
      </w:r>
    </w:p>
    <w:bookmarkEnd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12-1 в соответствии с приказом Министра национальной экономики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2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расчета предельной цены Субъекта в области централизованной покупки и централизованной продажи электрической энергии в части затрат, связанных с осуществлением его деятельности применяется формула:</w:t>
      </w:r>
    </w:p>
    <w:bookmarkEnd w:id="5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565400" cy="774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5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609600" cy="368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предельная цена централизованной продажи электрической энергии, в тенге на кВтч без НДС (округляется с точностью до 4 знаков после запятой);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объем электрической энергии, планируемый к покупке Субъектом у i-го субъекта оптового рынка электрической энергии, в кВтч;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11200" cy="419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обоснованные затраты Субъекта в календарном году, связанные с осуществлением его деятельности по централизованной покупке и централизованной продаже электрической энергии, в тенге, сформированные согласно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81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суммы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– порядковый номер, изменяющийся от 1 до 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– количество субъектов оптового рынка электрической энергии, планирующих покупку электрической энергии у Субъекта за соответствующий календарный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12-2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ценообразования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значимых рынках </w:t>
            </w:r>
          </w:p>
        </w:tc>
      </w:tr>
    </w:tbl>
    <w:bookmarkStart w:name="z2626" w:id="5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предельной цены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деятельности </w:t>
      </w:r>
    </w:p>
    <w:bookmarkEnd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12-2 в соответствии с приказом Министра национальной экономики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27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Для расчета предельной цены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его деятельности применяется формула: </w:t>
      </w:r>
    </w:p>
    <w:bookmarkEnd w:id="5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374900" cy="812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12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12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– предельная цена централизованной продажи услуги по обеспечению готовности электрической мощности к несению нагрузки, в тенге на МВт в мес;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5461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61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максимальная в предстоящем календарном году электрическая мощность потребления, указанная в соответствующей прогнозной заявке на потребление i-той энергоснабжающей, энергопередающей организации и потребителя, являющегося субъектом оптового рынка электрической энергии, направленной системному оператору в текущем календарном году согласно законодательству в области электроэнергетики, в МВт;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35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обоснованные затраты Субъекта в предстоящем календарном году, связанные с осуществлением его деятельности по централизованной продаже услуги по обеспечению готовности электрической мощности к несению нагрузки, из расчета на один мегаватт в месяц электрической мощности, сформированные согласно настоящим Правилам;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953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суммы по i;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i - порядковый номер, изменяющийся от 1 до r;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r - общее количество субъектов оптового рынка, предоставивших прогнозную заявку на потребление.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 февраля 2017 года № 36 </w:t>
            </w:r>
          </w:p>
        </w:tc>
      </w:tr>
    </w:tbl>
    <w:bookmarkStart w:name="z2629" w:id="5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розничную реализацию электрической энергии (электроснабжение) субъектов общественно значимого рынка</w:t>
      </w:r>
    </w:p>
    <w:bookmarkEnd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30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розничной реализации электрической энергии субъектов общественно значимого рынка осуществляется с учетом дифференциации цен розничной реализации электрической энергии по группам потребителей.</w:t>
      </w:r>
    </w:p>
    <w:bookmarkEnd w:id="559"/>
    <w:bookmarkStart w:name="z2882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Правилами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560"/>
    <w:bookmarkStart w:name="z2883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розничной реализации электрической энергии энергоснабжающими организациями осуществляется в соответствии с Правилами.</w:t>
      </w:r>
    </w:p>
    <w:bookmarkEnd w:id="561"/>
    <w:bookmarkStart w:name="z2884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розничной реализации электрической энергии энергоснабжающими организациями выделены следующие группы потребителей:</w:t>
      </w:r>
    </w:p>
    <w:bookmarkEnd w:id="562"/>
    <w:bookmarkStart w:name="z2885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группа потребителей – бытовые потребители, использующие электрическую энергию для собственных бытовых нужд, не связанных с производством (продажей) товаров, работ и предоставлением услуг;</w:t>
      </w:r>
    </w:p>
    <w:bookmarkEnd w:id="563"/>
    <w:bookmarkStart w:name="z2886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группа потребителей – потребители, использующие электрическую энергию не для бытовых нужд;</w:t>
      </w:r>
    </w:p>
    <w:bookmarkEnd w:id="564"/>
    <w:bookmarkStart w:name="z2887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группа потребителей – юридические лица, финансируемые из государственного бюджета.</w:t>
      </w:r>
    </w:p>
    <w:bookmarkEnd w:id="565"/>
    <w:bookmarkStart w:name="z2888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Отпускной тариф применяется для:</w:t>
      </w:r>
    </w:p>
    <w:bookmarkEnd w:id="566"/>
    <w:bookmarkStart w:name="z2889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потребителей, расположенных на территории специальных экономических и индустриальных зонах;</w:t>
      </w:r>
    </w:p>
    <w:bookmarkEnd w:id="567"/>
    <w:bookmarkStart w:name="z2890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подведомственных организаций Управления делами Президента Республики Казахстан и его ведомств;</w:t>
      </w:r>
    </w:p>
    <w:bookmarkEnd w:id="568"/>
    <w:bookmarkStart w:name="z2891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производителей социально значимых продовольственных товаров.</w:t>
      </w:r>
    </w:p>
    <w:bookmarkEnd w:id="569"/>
    <w:bookmarkStart w:name="z2892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дифференцированных предельных цен розничной реализации электрической энергии по группам потребителей.</w:t>
      </w:r>
    </w:p>
    <w:bookmarkEnd w:id="570"/>
    <w:bookmarkStart w:name="z2893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Расчет дифференцированных предельных цен на электроэнергию для первой группы потребителей осуществляется с учетом коэффициента изменения предельной цены на электрическую энергию для первой группы потребителей, ведомством уполномоченного органа и/или территориальным подразделением ведомства уполномоченного органа определяется по формуле:</w:t>
      </w:r>
    </w:p>
    <w:bookmarkEnd w:id="571"/>
    <w:bookmarkStart w:name="z2894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Цдиф1 = Zдейств. * k, тенге/кВтч (без НДС), где:</w:t>
      </w:r>
    </w:p>
    <w:bookmarkEnd w:id="572"/>
    <w:bookmarkStart w:name="z2895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Zдейств. – действующая цена для первой группы, тенге/кВтч (без НДС);</w:t>
      </w:r>
    </w:p>
    <w:bookmarkEnd w:id="573"/>
    <w:bookmarkStart w:name="z2896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– коэффициент изменения предельной цены на электрическую энергию для первой группы потребителей, определяемый ведомством уполномоченного органа или территориальным подразделением ведомства уполномоченного органа с учетом:</w:t>
      </w:r>
    </w:p>
    <w:bookmarkEnd w:id="574"/>
    <w:bookmarkStart w:name="z2897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уровня платежеспособности населения соответствующего региона;</w:t>
      </w:r>
    </w:p>
    <w:bookmarkEnd w:id="575"/>
    <w:bookmarkStart w:name="z2898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влияния на инфляцию;</w:t>
      </w:r>
    </w:p>
    <w:bookmarkEnd w:id="576"/>
    <w:bookmarkStart w:name="z2899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уровня развития промышленного производства;</w:t>
      </w:r>
    </w:p>
    <w:bookmarkEnd w:id="577"/>
    <w:bookmarkStart w:name="z2900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создания стимулов для энергосбережения.</w:t>
      </w:r>
    </w:p>
    <w:bookmarkEnd w:id="578"/>
    <w:bookmarkStart w:name="z2901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Расчет предельной цены на электроэнергию для второй группы потребителей (в случае отсутствия третьей группы потребителей), осуществляется по формуле:</w:t>
      </w:r>
    </w:p>
    <w:bookmarkEnd w:id="579"/>
    <w:bookmarkStart w:name="z2902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((Zi *Vобщ.год) – (Цдиф1 *V1)) /V2, тенге/кВт.ч (без НДС), где:</w:t>
      </w:r>
    </w:p>
    <w:bookmarkEnd w:id="580"/>
    <w:bookmarkStart w:name="z2903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– предельная цена, без дифференциации по группам потребителей;</w:t>
      </w:r>
    </w:p>
    <w:bookmarkEnd w:id="581"/>
    <w:bookmarkStart w:name="z2904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– планируемый годовой объем реализации электроэнергии энергоснабжающей организацией, кВтч;</w:t>
      </w:r>
    </w:p>
    <w:bookmarkEnd w:id="582"/>
    <w:bookmarkStart w:name="z2905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– планируемый объем электрической энергии первой группы потребителей, кВтч;</w:t>
      </w:r>
    </w:p>
    <w:bookmarkEnd w:id="583"/>
    <w:bookmarkStart w:name="z2906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V2 – планируемый объем электрической энергии второй группой потребителей, кВтч;</w:t>
      </w:r>
    </w:p>
    <w:bookmarkEnd w:id="584"/>
    <w:bookmarkStart w:name="z2907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585"/>
    <w:bookmarkStart w:name="z2908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3 = ((Zi * Vобщ.год) – (Цдиф1 *V1)) /V3 тенге/кВт.ч (без НДС), где:</w:t>
      </w:r>
    </w:p>
    <w:bookmarkEnd w:id="586"/>
    <w:bookmarkStart w:name="z2909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V3 – планируемый объем электрической энергии третьей группы потребителей, кВтч;</w:t>
      </w:r>
    </w:p>
    <w:bookmarkEnd w:id="587"/>
    <w:bookmarkStart w:name="z2910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Расчет предельной цены на электроэнергию для второй и третьей групп потребителей, в случае наличия второй и третьей групп потребителей, осуществляется по формулам:</w:t>
      </w:r>
    </w:p>
    <w:bookmarkEnd w:id="588"/>
    <w:bookmarkStart w:name="z2911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 / V3, тенге/кВт.ч. (без НДС).</w:t>
      </w:r>
    </w:p>
    <w:bookmarkEnd w:id="589"/>
    <w:bookmarkStart w:name="z2912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Контрольный пример расчета предельных цен розничной реализации электрической энергии субъектов общественно значимого рынка по группам потребителей</w:t>
      </w:r>
    </w:p>
    <w:bookmarkEnd w:id="590"/>
    <w:bookmarkStart w:name="z2913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Пример:</w:t>
      </w:r>
    </w:p>
    <w:bookmarkEnd w:id="591"/>
    <w:bookmarkStart w:name="z2914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Исходные данные:</w:t>
      </w:r>
    </w:p>
    <w:bookmarkEnd w:id="592"/>
    <w:bookmarkStart w:name="z2915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Zi = 16,50 тенге/кВтч (без НДС)</w:t>
      </w:r>
    </w:p>
    <w:bookmarkEnd w:id="593"/>
    <w:bookmarkStart w:name="z2916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Zдейств = 14,00 тенге/кВтч (без НДС)</w:t>
      </w:r>
    </w:p>
    <w:bookmarkEnd w:id="594"/>
    <w:bookmarkStart w:name="z2917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 = 1,07</w:t>
      </w:r>
    </w:p>
    <w:bookmarkEnd w:id="595"/>
    <w:bookmarkStart w:name="z2918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Vобщ.год = 2 377 млн.кВтч, в том числе:</w:t>
      </w:r>
    </w:p>
    <w:bookmarkEnd w:id="596"/>
    <w:bookmarkStart w:name="z2919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V1 = 750,8 млн.кВтч.</w:t>
      </w:r>
    </w:p>
    <w:bookmarkEnd w:id="597"/>
    <w:bookmarkStart w:name="z2920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1 627 млн.кВтч.</w:t>
      </w:r>
    </w:p>
    <w:bookmarkEnd w:id="598"/>
    <w:bookmarkStart w:name="z2921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Дополнительные данные для расчета предельной цены на электроэнергию для второй и третьей группы потребителей (в случае их наличия):</w:t>
      </w:r>
    </w:p>
    <w:bookmarkEnd w:id="599"/>
    <w:bookmarkStart w:name="z2922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 = 800,0 млн.кВтч.</w:t>
      </w:r>
    </w:p>
    <w:bookmarkEnd w:id="600"/>
    <w:bookmarkStart w:name="z2923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VIII = 827,0 млн.кВтч.</w:t>
      </w:r>
    </w:p>
    <w:bookmarkEnd w:id="601"/>
    <w:bookmarkStart w:name="z2924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15,28 тенге/кВтч (без НДС).</w:t>
      </w:r>
    </w:p>
    <w:bookmarkEnd w:id="602"/>
    <w:bookmarkStart w:name="z2925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на электроэнергию для первой группы потребителей осуществляется по формуле:</w:t>
      </w:r>
    </w:p>
    <w:bookmarkEnd w:id="603"/>
    <w:bookmarkStart w:name="z2926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ЦдифI = Zдейств. * k, тенге/кВтч. (без НДС) ЦдифI = 14,0 * 1,07 = 14,98</w:t>
      </w:r>
    </w:p>
    <w:bookmarkEnd w:id="604"/>
    <w:bookmarkStart w:name="z2927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Расчет предельной цены на электроэнергию для третьей группы потребителей при отсутствии второй группы потребителей, осуществляется по формуле:</w:t>
      </w:r>
    </w:p>
    <w:bookmarkEnd w:id="605"/>
    <w:bookmarkStart w:name="z2928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((Zi * Vобщ.год) – (ЦдифI *VI)) / VIII тенге/кВт.ч. (без НДС)</w:t>
      </w:r>
    </w:p>
    <w:bookmarkEnd w:id="606"/>
    <w:bookmarkStart w:name="z2929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 III = ((16,50 * 2 377,8) – (14,98 * 750,8)) /1 627 = 17,20 тенге/кВт.ч. (без НДС).</w:t>
      </w:r>
    </w:p>
    <w:bookmarkEnd w:id="607"/>
    <w:bookmarkStart w:name="z2930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Расчет предельной цены на электроэнергию для второй и третьей групп потребителей (в случае наличия обеих групп потребителей), осуществляется по формулам:</w:t>
      </w:r>
    </w:p>
    <w:bookmarkEnd w:id="608"/>
    <w:bookmarkStart w:name="z2931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Zi, тенге/кВтч</w:t>
      </w:r>
    </w:p>
    <w:bookmarkEnd w:id="609"/>
    <w:bookmarkStart w:name="z2932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Цдиф2 = 16,50 тенге/кВтч (без НДС).</w:t>
      </w:r>
    </w:p>
    <w:bookmarkEnd w:id="610"/>
    <w:bookmarkStart w:name="z2933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((Zi * Vобщ.год) – (Цдиф1 * V1) – (Цдиф2 * V2))/V3</w:t>
      </w:r>
    </w:p>
    <w:bookmarkEnd w:id="611"/>
    <w:bookmarkStart w:name="z2934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Цдиф3 = ((16,50 * 2377,8) – (14,98 * 750,8) – (16,50 * 800))/827 = 17,88 тенге/кВтч (без НДС).</w:t>
      </w:r>
    </w:p>
    <w:bookmarkEnd w:id="612"/>
    <w:bookmarkStart w:name="z2935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13"/>
    <w:bookmarkStart w:name="z2936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Дифференциация энергоснабжающими организациями тарифов на электрическую энергию в зависимости от объемов ее потребления физическими лицами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дифференциации энергоснабжающими организациями тарифов на электрическую энергию в зависимости от объемов ее потребления физическими лицами, утвержденными приказом Председателя Агентства Республики Казахстан по регулированию естественных монополий от 20 февраля 2009 года № 57-ОД (зарегистрирован в Реестре государственной регистрации нормативных правовых актов за № 5602).</w:t>
      </w:r>
    </w:p>
    <w:bookmarkEnd w:id="6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ценообразования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общественно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значимых рынках</w:t>
            </w:r>
          </w:p>
        </w:tc>
      </w:tr>
    </w:tbl>
    <w:bookmarkStart w:name="z2071" w:id="6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Расчет предельный цены на услуги субъектов общественно значимого рынка по перевозке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</w:t>
      </w:r>
    </w:p>
    <w:bookmarkEnd w:id="615"/>
    <w:bookmarkStart w:name="z2072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Расчет предельной цены по услуге перевозка грузов железнодорожным транспортом и локомотивной тяги, за исключением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(далее – Услуга) осуществляется с учетом дифференциации цен в зависимости от рода перевозимых грузов и типа подвижного состава.</w:t>
      </w:r>
    </w:p>
    <w:bookmarkEnd w:id="616"/>
    <w:bookmarkStart w:name="z2073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При расчете предельной цены по услуге локомотивной тяги при перевозке пассажиров учитываются субсидии, выделяемые Субъекту из государственного бюджета, а также временная балансирующая плата, выплачиваемая Субъекту в соответствии с законодательством о железнодорожном транспорте, которые принимаются в уменьшение затратной части цены, за исключением субсидий, направленных на расходы, не учтенные в затратной части цены.</w:t>
      </w:r>
    </w:p>
    <w:bookmarkEnd w:id="617"/>
    <w:bookmarkStart w:name="z2074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смете расходов указывается общая сумма временной балансирующей платы, выплачиваемая Субъекту, и в том числе сумма временной балансирующей платы, учитываемая при расчете предельной цены.</w:t>
      </w:r>
    </w:p>
    <w:bookmarkEnd w:id="618"/>
    <w:bookmarkStart w:name="z2075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увеличения расходов Субъекта в связи с передачей производственных функций в аутсорсинг, ведомством уполномоченного органа при формировании предельной цены в себестоимости учитываются расходы на основе сравнительного анализа показателей деятельности Субъекта, занимающегося аналогичным видом деятельности на всей территории Республики Казахстан.</w:t>
      </w:r>
    </w:p>
    <w:bookmarkEnd w:id="619"/>
    <w:bookmarkStart w:name="z2076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Формирование предельной цены на Услугу осуществляется в соответствии с настоящими Правилами.</w:t>
      </w:r>
    </w:p>
    <w:bookmarkEnd w:id="620"/>
    <w:bookmarkStart w:name="z2077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целях установления дифференцированной предельной цены на Услугу в зависимости от рода перевозимых грузов выделены следующие рода перевозимого груза:</w:t>
      </w:r>
    </w:p>
    <w:bookmarkEnd w:id="621"/>
    <w:bookmarkStart w:name="z2078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Коэффициенты к ставкам за пользование локомотивной тяги и (или) грузовой и коммерческой работы при перевозке грузов железнодорожным транспортом</w:t>
      </w:r>
    </w:p>
    <w:bookmarkEnd w:id="6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  <w:bookmarkEnd w:id="6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груза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тарифной группы и позиции по Единой тарифно-статистической номенклатуре грузов (ЕТСНГ)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расчетным таблицам за пользование локомотивной тяги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к расчетным таблицам за услуги грузовой и коммерческой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</w:t>
            </w:r>
          </w:p>
          <w:bookmarkEnd w:id="6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Повагонными, мелкими и малотоннажными отправками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сырая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  <w:bookmarkEnd w:id="6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Нефтепродукты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211-215, 221-225, 226021, 226069, 226106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  <w:bookmarkEnd w:id="6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металлы и прокат из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331-332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5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  <w:bookmarkEnd w:id="6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Черные металлы и прокат из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311-313, 321-324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  <w:bookmarkEnd w:id="6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Лом цветных и черных металлов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7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  <w:bookmarkEnd w:id="6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Глинозем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табака и махорки, изделий из них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072, 517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9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  <w:bookmarkEnd w:id="6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Спирт, напитки алкогольные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591-594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  <w:bookmarkEnd w:id="63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Волокно хлопковое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1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3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Сжиженный газ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 кроме 226021, 226069, 226106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  <w:bookmarkEnd w:id="6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каменный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Зерновые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011-018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Сырье, материалы и изделия строительные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121-122, 253-255, 301-304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  <w:bookmarkEnd w:id="6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141, 142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  <w:bookmarkEnd w:id="64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Цветная руда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151-153, кроме 151060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7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  <w:bookmarkEnd w:id="64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Химикаты и сода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751-758, 481232, 487169, 487188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  <w:bookmarkEnd w:id="64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Химические и минеральные удобрения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431-436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9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  <w:bookmarkEnd w:id="64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Лесные грузы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081, 082, 091-094, 101-103, 111, 112, 123-127,131-133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  <w:bookmarkEnd w:id="64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грузы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291035, 351-362, 371, 381, 391, 401-405, 411-418, 421-423, 442, 452, 453, 461, 462, 632-635, 641, 651, 654, 661, 681-683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1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  <w:bookmarkEnd w:id="6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Остальные грузы, кроме вышеперечисленных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  <w:bookmarkEnd w:id="64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Воинские и специальные перевозки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</w:t>
            </w:r>
          </w:p>
          <w:bookmarkEnd w:id="64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Отправки домашних вещей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29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Расчет дифференцированных предельных цен на Услугу в зависимости от рода перевозимого груза осуществляется с учетом коэффициентов к расчетным таблицам, применяемые для исчисления предельных цен за пользование локомотивной тяги и (или) за услуги грузовой и коммерческой работы при перевозке грузов железнодорожным транспортом. При этом, изменения коэффициентов к расчетным таблицам определяется исходя из факторов социально-экономического развития Республики Казахстан.</w:t>
      </w:r>
    </w:p>
    <w:bookmarkEnd w:id="64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32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6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15 -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937" w:id="650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Полугодовая информация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исполнении (наименование, бизнес идентификационный номер/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индивидуальный идентификационный номер субъекта общественно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значимого рынка) либо неисполнении инвестиционной программы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(проекта), учтенной в предельной цене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(вид деятельности по общему классификатору экономической деятельности)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ОИП и НЕИП-1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полугодовая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 полугодие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общественно значимого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1 августа, не позднее 1 мая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bookmarkEnd w:id="65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показателей инвестиционной программы (проекта) (с указанием периода действия)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утверждена (дата, номер приказа)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мероприятия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 реализации мероприятий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полугодие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полугодие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1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295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6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78"/>
        <w:gridCol w:w="878"/>
        <w:gridCol w:w="878"/>
        <w:gridCol w:w="878"/>
        <w:gridCol w:w="878"/>
        <w:gridCol w:w="878"/>
        <w:gridCol w:w="879"/>
        <w:gridCol w:w="879"/>
        <w:gridCol w:w="879"/>
        <w:gridCol w:w="879"/>
        <w:gridCol w:w="879"/>
        <w:gridCol w:w="879"/>
        <w:gridCol w:w="879"/>
        <w:gridCol w:w="87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Плановые параметры (показатели) мероприятия, объекта инвестиционной программы, учтенной в предельной цене</w:t>
            </w:r>
          </w:p>
          <w:bookmarkEnd w:id="654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 *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Отклонения</w:t>
            </w:r>
          </w:p>
        </w:tc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Причины отклонения</w:t>
            </w:r>
          </w:p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4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измерений</w:t>
            </w:r>
          </w:p>
          <w:bookmarkEnd w:id="655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параметры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инвестиций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 инвестиций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9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  <w:bookmarkEnd w:id="656"/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bookmarkStart w:name="z2994" w:id="657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1) с приложением подтверждающих документов по реализации инвестиционной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программы (копии соответствующих договоров, контрактов, акты о приемке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выполненных работ (форма № 2), справка о стоимости выполненных работ и затрат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(форма № КС-3), счет–фактуры, акты–приемки в эксплуатацию государственных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приемочных комиссий, внутренние накладные, внутренние приказы субъектов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общественно значимого рынка о вводе в эксплуатацию и принятии на баланс).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996" w:id="6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</w:t>
      </w:r>
      <w:r>
        <w:br/>
      </w:r>
      <w:r>
        <w:rPr>
          <w:rFonts w:ascii="Times New Roman"/>
          <w:b/>
          <w:i w:val="false"/>
          <w:color w:val="000000"/>
        </w:rPr>
        <w:t>по заполнению формы, предназначенной для сбора административных данных</w:t>
      </w:r>
    </w:p>
    <w:bookmarkEnd w:id="658"/>
    <w:bookmarkStart w:name="z2997" w:id="6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Полугодовая информация _______________________ об исполнении</w:t>
      </w:r>
      <w:r>
        <w:br/>
      </w:r>
      <w:r>
        <w:rPr>
          <w:rFonts w:ascii="Times New Roman"/>
          <w:b/>
          <w:i w:val="false"/>
          <w:color w:val="000000"/>
        </w:rPr>
        <w:t>(наименование, бизнес идентификационный номер/индивидуальный</w:t>
      </w:r>
      <w:r>
        <w:br/>
      </w:r>
      <w:r>
        <w:rPr>
          <w:rFonts w:ascii="Times New Roman"/>
          <w:b/>
          <w:i w:val="false"/>
          <w:color w:val="000000"/>
        </w:rPr>
        <w:t>идентификационный номер субъекта общественно значимого рынка)</w:t>
      </w:r>
      <w:r>
        <w:br/>
      </w:r>
      <w:r>
        <w:rPr>
          <w:rFonts w:ascii="Times New Roman"/>
          <w:b/>
          <w:i w:val="false"/>
          <w:color w:val="000000"/>
        </w:rPr>
        <w:t>либо неисполнении инвестиционной программы (проекта), учтенной в предельной</w:t>
      </w:r>
      <w:r>
        <w:br/>
      </w:r>
      <w:r>
        <w:rPr>
          <w:rFonts w:ascii="Times New Roman"/>
          <w:b/>
          <w:i w:val="false"/>
          <w:color w:val="000000"/>
        </w:rPr>
        <w:t>цене 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(вид деятельности по общему классификатору экономической деятельности)</w:t>
      </w:r>
      <w:r>
        <w:br/>
      </w:r>
      <w:r>
        <w:rPr>
          <w:rFonts w:ascii="Times New Roman"/>
          <w:b/>
          <w:i w:val="false"/>
          <w:color w:val="000000"/>
        </w:rPr>
        <w:t>(индекс – ОИП и НЕИП-1, периодичность: полугодие)</w:t>
      </w:r>
    </w:p>
    <w:bookmarkEnd w:id="659"/>
    <w:bookmarkStart w:name="z2998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60"/>
    <w:bookmarkStart w:name="z2999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полугодовой информации ____ об исполнении (наименование, бизнес идентификационный номер/индивидуальный идентификационный номер субъекта общественно значимого рынка) либо неисполнении инвестиционной программы (проекта), учтенной в предельной цене _____ (вид деятельности по общему классификатору экономической деятельности).</w:t>
      </w:r>
    </w:p>
    <w:bookmarkEnd w:id="661"/>
    <w:bookmarkStart w:name="z3000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662"/>
    <w:bookmarkStart w:name="z3001" w:id="6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63"/>
    <w:bookmarkStart w:name="z3002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"Порядковый номер".</w:t>
      </w:r>
    </w:p>
    <w:bookmarkEnd w:id="664"/>
    <w:bookmarkStart w:name="z3003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графе 2 указывается "Наименование показателей инвестиционной программы (проекта) (с указанием периода действия)".</w:t>
      </w:r>
    </w:p>
    <w:bookmarkEnd w:id="665"/>
    <w:bookmarkStart w:name="z3004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графе 3 указывается "Кем утверждена (дата, номер приказа)".</w:t>
      </w:r>
    </w:p>
    <w:bookmarkEnd w:id="666"/>
    <w:bookmarkStart w:name="z3005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4, 5 и 6 указываются "Наименование мероприятия", "Годы реализации мероприятий", в том числе "1 полугодие" и "2 полугодие".</w:t>
      </w:r>
    </w:p>
    <w:bookmarkEnd w:id="667"/>
    <w:bookmarkStart w:name="z3006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7 по 12 указываются "Плановые параметры (показатели) мероприятия, объекта инвестиционной программы, учтенной в предельной цене", в том числе "Единица измерений", "Технические параметры", "Единица измерений", "Сумма инвестиций", "Единица измерений" и "Источник инвестиций".</w:t>
      </w:r>
    </w:p>
    <w:bookmarkEnd w:id="668"/>
    <w:bookmarkStart w:name="z3007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графах 13 по 18 указываются "Исполнение, фактические параметры (показатели) мероприятия, объекта инвестиционной программы, учтенной в предельной цене (ежеквартально, с нарастающим итогом)", в том числе "Единица измерений", "Технические параметры", "Единица измерений", "Сумма инвестиций", "Единица измерений" и "Источник инвестиций".</w:t>
      </w:r>
    </w:p>
    <w:bookmarkEnd w:id="669"/>
    <w:bookmarkStart w:name="z3008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графах 19 по 20 указываются "Отклонения" и "Причины отклонения".</w:t>
      </w:r>
    </w:p>
    <w:bookmarkEnd w:id="67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91" w:id="6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09" w:id="6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672"/>
    <w:p>
      <w:pPr>
        <w:spacing w:after="0"/>
        <w:ind w:left="0"/>
        <w:jc w:val="both"/>
      </w:pPr>
      <w:bookmarkStart w:name="z3010" w:id="673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перевозке грузов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железнодорожным транспортом и локомотивной тяги, за исключением: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предоставлению в аренду железнодорожных грузовых вагонов и услуг оператора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вагонов (контейнеров), услуг по перевозке грузов железнодорожным транспортом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транзитном сообщении через территорию Республики Казахстан, услуг по перевозке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грузов в контейнерах, контрейлерными отправками, порожних контейнеров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порожних фитинговых платформ железнодорожным транспортом и оказания услуг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аэропортов на внутренних рейсах: посадка-высадка пассажиров (посредством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телескопического трапа), предоставление в аренду помещений аэропорта,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используемых в целях обеспечения перевозочного процесса, обработка грузов,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предоставление рабочего места (площади) для регистрации пассажиров, обеспечение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воздушных судов авиационными горюче-смазочными материалами,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ПГ ЖТ и ЛТ-2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за_____ (месяц)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производящее (реализующее) товары (работы, услуги) на общественно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не позднее последнего 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1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</w:t>
            </w:r>
          </w:p>
          <w:bookmarkEnd w:id="67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Цена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6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классификатор экономической деятельности</w:t>
            </w:r>
          </w:p>
          <w:bookmarkEnd w:id="67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натуральном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Объемы, оказываемых услуг (работ) в денежном выражении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Обоснованная цена,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3043" w:id="677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_________________________</w:t>
      </w:r>
    </w:p>
    <w:bookmarkEnd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045" w:id="6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перевозке грузов железнодорожным транспортом и локомотивной тяги, за исключением: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и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(наименование, бизнес идентификационный номер субъекта общественно значимого рынка)</w:t>
      </w:r>
    </w:p>
    <w:bookmarkEnd w:id="678"/>
    <w:bookmarkStart w:name="z3046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ПГ ЖТ и ЛТ-2, периодичность: месячная)</w:t>
      </w:r>
    </w:p>
    <w:bookmarkEnd w:id="679"/>
    <w:bookmarkStart w:name="z3047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80"/>
    <w:bookmarkStart w:name="z3048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перевозке грузов железнодорожным транспортом и локомотивной тяги, за исключением: услуг по предоставлению в аренду железнодорожных грузовых вагонов и услуг оператора вагонов (контейнеров), услуг по перевозке грузов железнодорожным транспортом в транзитном сообщении через территорию Республики Казахстан, услуг по перевозке грузов в контейнерах, контрейлерными отправками, порожних контейнеров и порожних фитинговых платформ железнодорожным транспортом и оказания услуг аэропортов на внутренних рейсах: посадка-высадка пассажиров (посредством телескопического трапа), предоставление в аренду помещений аэропорта, используемых в целях обеспечения перевозочного процесса, обработка грузов, предоставление рабочего места (площади) для регистрации пассажиров, обеспечение воздушных судов авиационными горюче-смазочными материалами, (наименование, бизнес идентификационный номер субъекта общественно значимого рынка).</w:t>
      </w:r>
    </w:p>
    <w:bookmarkEnd w:id="681"/>
    <w:bookmarkStart w:name="z3049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682"/>
    <w:bookmarkStart w:name="z3050" w:id="6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683"/>
    <w:bookmarkStart w:name="z3051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указываются "Наименование услуг" и "Общий классификатор экономической деятельности".</w:t>
      </w:r>
    </w:p>
    <w:bookmarkEnd w:id="684"/>
    <w:bookmarkStart w:name="z3052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 и 3 указываются "Объемы", в том числе "Объемы оказываемых услуг (работ) в натуральном выражении" и "Объемы, оказываемых услуг (работ) в денежном выражении".</w:t>
      </w:r>
    </w:p>
    <w:bookmarkEnd w:id="685"/>
    <w:bookmarkStart w:name="z3053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 и 5 указываются "Цена (без налога на добавленную стоимость)", в том числе "Обоснованная цена, в тенге" и "Отпускная цена, в тенге".</w:t>
      </w:r>
    </w:p>
    <w:bookmarkEnd w:id="686"/>
    <w:bookmarkStart w:name="z3054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6, 7 и 8 указываются "Уровень доходности" в том числе "Доход от оказания услуг (работ), в тенге" и "Затраты от оказания услуг (работ), в тенге".</w:t>
      </w:r>
    </w:p>
    <w:bookmarkEnd w:id="687"/>
    <w:bookmarkStart w:name="z3055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Информация по графам 2-8 представляется с разбивкой по филиалам, видам сообщений, видам работ.</w:t>
      </w:r>
    </w:p>
    <w:bookmarkEnd w:id="68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27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6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17 -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056" w:id="690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электрической энергии энергоснабжающими организациями, организации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проведения централизованной торговли электрической энергией, обеспечения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готовности торговой системы к проведению централизованных торгов,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централизованной покупке и продаже электрической энергии, произведенной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объектами по использованию возобновляемых источников энергии (наименование,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бизнес 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РРЭЭ-3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физическое или юридическое лицо,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производящее (реализующее) товары (работы, услуги) на общественно значимых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 – не позднее последнего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услуг по общему классификатору экономической деятельности</w:t>
            </w:r>
          </w:p>
          <w:bookmarkEnd w:id="69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(киловатт час)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реализации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2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692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02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6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3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Отпускная цена в тенге (без налога на добавленную стоимость)</w:t>
            </w:r>
          </w:p>
          <w:bookmarkEnd w:id="6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  <w:bookmarkEnd w:id="69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в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регулируемых услуг в тыс. тенге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Физические лица*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отпускному тарифу без дифференциации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объемам потребления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6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  <w:bookmarkEnd w:id="6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</w:tbl>
    <w:p>
      <w:pPr>
        <w:spacing w:after="0"/>
        <w:ind w:left="0"/>
        <w:jc w:val="both"/>
      </w:pPr>
      <w:bookmarkStart w:name="z3133" w:id="697"/>
      <w:r>
        <w:rPr>
          <w:rFonts w:ascii="Times New Roman"/>
          <w:b w:val="false"/>
          <w:i w:val="false"/>
          <w:color w:val="000000"/>
          <w:sz w:val="28"/>
        </w:rPr>
        <w:t>
      * – в зависимости от принятой дифференциации отпускного тарифа в регионах</w:t>
      </w:r>
    </w:p>
    <w:bookmarkEnd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______________________ Адрес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 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35" w:id="6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электрической энергии энергоснабжающими организациями, организации 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(наименование, бизнес идентификационный номер субъекта общественно значимого рынка)</w:t>
      </w:r>
    </w:p>
    <w:bookmarkEnd w:id="698"/>
    <w:bookmarkStart w:name="z3136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РРЭЭ-3, периодичность: месячная)</w:t>
      </w:r>
    </w:p>
    <w:bookmarkEnd w:id="699"/>
    <w:bookmarkStart w:name="z3137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00"/>
    <w:bookmarkStart w:name="z3138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электрической энергии энергоснабжающими организациями, организации и проведения централизованной торговли электрической энергией, обеспечения готовности торговой системы к проведению централизованных торгов, централизованной покупке и продаже электрической энергии, произведенной объектами по использованию возобновляемых источников энергии (наименование, бизнес идентификационный номер субъекта общественно значимого рынка).</w:t>
      </w:r>
    </w:p>
    <w:bookmarkEnd w:id="701"/>
    <w:bookmarkStart w:name="z3139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702"/>
    <w:bookmarkStart w:name="z3140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03"/>
    <w:bookmarkStart w:name="z3141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"Наименования услуг по общему классификатору экономической деятельности".</w:t>
      </w:r>
    </w:p>
    <w:bookmarkEnd w:id="704"/>
    <w:bookmarkStart w:name="z3142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2, 3, 4, 5, 6, 7 и 8 указываются "Объемы реализации (киловатт час)", "Всего", в том числе "По группам потребителей", "Юридические лица", "По отпускному тарифу без дифференциации", "Физические лица*", "По объемам потребления", "По отпускному тарифу без дифференциации" "Объем реализации (тысяч тенге)", "Всего", в том числе "По группам потребителей": "Юридические лица" и "Физические лица" и "По объемам потребления".</w:t>
      </w:r>
    </w:p>
    <w:bookmarkEnd w:id="705"/>
    <w:bookmarkStart w:name="z3143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10, 11 и 12 указываются "Отпускная цена в тенге (без налога на добавленную стоимость), "Всего", "В том числе по группам потребителей", "Юридические лица", "По отпускному тарифу без дифференциации", "Физические лица*" и "По объемам потребления",</w:t>
      </w:r>
    </w:p>
    <w:bookmarkEnd w:id="706"/>
    <w:bookmarkStart w:name="z3144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13, 14, 15 и 16 указываются "Уровень доходности", "Затраты в тыс. тенге", "Доходы от регулируемых услуг в тыс. тенге" и "Уровень доходности в %".</w:t>
      </w:r>
    </w:p>
    <w:bookmarkEnd w:id="7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3145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7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(индекс – ЦП и ЦПЭЭ-4, периодичность: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17-1 в соответствии с приказом Министра национальной экономики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46" w:id="709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затратах и соответствующих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в области централизованной покупки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централизованной продажи электрической энергии в части затрат, связанных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 осуществлением деятельности (наименование, бизнес идентификационный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– ЦП и ЦПЭЭ-4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 месяц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в области централизованной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покупки и централизованной продажи электрической энергии в части затрат,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связанных с осуществлением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услуг по общему классификатору экономической деятельности</w:t>
            </w:r>
          </w:p>
          <w:bookmarkEnd w:id="7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9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тенге</w:t>
            </w:r>
          </w:p>
          <w:bookmarkEnd w:id="71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реализации (МВт*мес)</w:t>
            </w:r>
          </w:p>
          <w:bookmarkEnd w:id="7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3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цена в тенге на 1 МВт*мес (без налога на добавленную стоимость)</w:t>
            </w:r>
          </w:p>
          <w:bookmarkEnd w:id="7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регулируемых услуг в тыс. тенге</w:t>
            </w:r>
          </w:p>
          <w:bookmarkEnd w:id="714"/>
        </w:tc>
      </w:tr>
    </w:tbl>
    <w:p>
      <w:pPr>
        <w:spacing w:after="0"/>
        <w:ind w:left="0"/>
        <w:jc w:val="both"/>
      </w:pPr>
      <w:bookmarkStart w:name="z3157" w:id="715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______________________ Адрес ________________________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59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и централизованной продажи электрической энергии в части затрат, связанных с осуществлением деятельности (наименование, бизнес идентификационный номер субъекта общественно значимого рынка)</w:t>
      </w:r>
    </w:p>
    <w:bookmarkEnd w:id="716"/>
    <w:bookmarkStart w:name="z3160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ЦП и ЦПЭЭ-4, периодичность: месячная)</w:t>
      </w:r>
    </w:p>
    <w:bookmarkEnd w:id="717"/>
    <w:bookmarkStart w:name="z3161" w:id="7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18"/>
    <w:bookmarkStart w:name="z3162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и централизованной продажи электрической энергии в части затрат, связанных с осуществлением деятельности (наименование, бизнес идентификационный номер субъекта общественно значимого рынка).</w:t>
      </w:r>
    </w:p>
    <w:bookmarkEnd w:id="719"/>
    <w:bookmarkStart w:name="z3163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720"/>
    <w:bookmarkStart w:name="z3164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21"/>
    <w:bookmarkStart w:name="z3165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указанной информации указываются "Наименования услуг по общему классификатору экономической деятельности", "Затраты, тенге", "Объемы реализации (МВт*мес)", "Расчетная цена в тенге на 1 МВт*мес (без налога на добавленную стоимость)" и "Доходы от регулируемых услуг в тыс. тенге".</w:t>
      </w:r>
    </w:p>
    <w:bookmarkEnd w:id="7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17-2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</w:t>
            </w:r>
          </w:p>
        </w:tc>
      </w:tr>
    </w:tbl>
    <w:bookmarkStart w:name="z268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7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  <w:r>
        <w:br/>
      </w:r>
      <w:r>
        <w:rPr>
          <w:rFonts w:ascii="Times New Roman"/>
          <w:b/>
          <w:i w:val="false"/>
          <w:color w:val="000000"/>
        </w:rPr>
        <w:t>(индекс – ЦПУПГЭМ-5, периодичность: месячная)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17-2 в соответствии с приказом Министра национальной экономики РК от 04.08.2023 </w:t>
      </w:r>
      <w:r>
        <w:rPr>
          <w:rFonts w:ascii="Times New Roman"/>
          <w:b w:val="false"/>
          <w:i w:val="false"/>
          <w:color w:val="ff0000"/>
          <w:sz w:val="28"/>
        </w:rPr>
        <w:t>№ 145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66" w:id="724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затратах и соответствующих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в области централизованной покупки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поддержанию готовности электрической мощности и централизованной продажи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услуги по обеспечению готовности электрической мощности к несению нагрузки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части затрат, связанных с осуществлением деятельности (наименование, бизнес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 субъекта общественно значимого 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ЦПУПГЭМ-5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 за ______ (месяц) 20___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в области централизованной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покупки услуги по поддержанию готовности электрической мощности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централизованной продажи услуги по обеспечению готовности электрической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мощности к несению нагрузки в части затрат, связанных с осуществлением 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услуг по общему классификатору экономической деятельности</w:t>
            </w:r>
          </w:p>
          <w:bookmarkEnd w:id="72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Затраты, тенге</w:t>
            </w:r>
          </w:p>
          <w:bookmarkEnd w:id="72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Объемы реализации (МВт*мес)</w:t>
            </w:r>
          </w:p>
          <w:bookmarkEnd w:id="7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3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цена в тенге на 1 МВт*мес (без налога на добавленную стоимость)</w:t>
            </w:r>
          </w:p>
          <w:bookmarkEnd w:id="7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регулируемых услуг в тыс. тенге</w:t>
            </w:r>
          </w:p>
          <w:bookmarkEnd w:id="729"/>
        </w:tc>
      </w:tr>
    </w:tbl>
    <w:p>
      <w:pPr>
        <w:spacing w:after="0"/>
        <w:ind w:left="0"/>
        <w:jc w:val="both"/>
      </w:pPr>
      <w:bookmarkStart w:name="z3177" w:id="730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bookmarkEnd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179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731"/>
    <w:bookmarkStart w:name="z3180" w:id="7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деятельности (наименование, бизнес идентификационный номер субъекта общественно значимого рынка))</w:t>
      </w:r>
    </w:p>
    <w:bookmarkEnd w:id="732"/>
    <w:bookmarkStart w:name="z3181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ЦПУПГЭМ-5, периодичность: месячная)</w:t>
      </w:r>
    </w:p>
    <w:bookmarkEnd w:id="733"/>
    <w:bookmarkStart w:name="z3182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34"/>
    <w:bookmarkStart w:name="z3183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затратах и соответствующих ценах производимых (реализуемых) товаров (работ, услуг) Субъекта в области централизованной покупки услуги по поддержанию готовности электрической мощности и централизованной продажи услуги по обеспечению готовности электрической мощности к несению нагрузки в части затрат, связанных с осуществлением деятельности (наименование, бизнес идентификационный номер субъекта общественно значимого рынка).</w:t>
      </w:r>
    </w:p>
    <w:bookmarkEnd w:id="735"/>
    <w:bookmarkStart w:name="z3184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736"/>
    <w:bookmarkStart w:name="z3185" w:id="7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37"/>
    <w:bookmarkStart w:name="z3186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указанной информации указываются "Наименования услуг по общему классификатору экономической деятельности", "Затраты, тенге", "Объемы реализации (МВт*мес)", "Расчетная цена в тенге на 1 МВт*мес (без налога на добавленную стоимость)" и "Доходы от регулируемых услуг в тыс. тенге".</w:t>
      </w:r>
    </w:p>
    <w:bookmarkEnd w:id="7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национальной экономики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 № 36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187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Представляется: в ведомство государственного органа, осуществляющее руководство в соответствующих сферах естественных монополий или в его территориальный орган</w:t>
      </w:r>
    </w:p>
    <w:bookmarkEnd w:id="739"/>
    <w:bookmarkStart w:name="z3188" w:id="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18 - в редакции приказа Заместителя Премьер-Министра - Министра национальной экономики РК от 27.12.2024 </w:t>
      </w:r>
      <w:r>
        <w:rPr>
          <w:rFonts w:ascii="Times New Roman"/>
          <w:b w:val="false"/>
          <w:i w:val="false"/>
          <w:color w:val="ff0000"/>
          <w:sz w:val="28"/>
        </w:rPr>
        <w:t>№ 116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3189" w:id="741"/>
      <w:r>
        <w:rPr>
          <w:rFonts w:ascii="Times New Roman"/>
          <w:b w:val="false"/>
          <w:i w:val="false"/>
          <w:color w:val="000000"/>
          <w:sz w:val="28"/>
        </w:rPr>
        <w:t>
      Форма административных данных размещена на интернет – ресурсе:</w:t>
      </w:r>
    </w:p>
    <w:bookmarkEnd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www.economy.gov.kz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административной формы: Информация об объемах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(реализации), уровне доходности и отпускных ценах производимых (реализуемых)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товаров (работ, услуг) субъекта общественно значимого рынка по розничной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реализации товарного газа, розничной реализации сжиженного нефтяного газа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через групповые резервуарные установки 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(наименование, бизнес идентификационный номер субъекта общественно значимого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рынка)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Индекс формы административных данных: РРТГ - РРСНГ-6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Периодичность: месячная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Отчетный период: за _______ месяц 20__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Круг лиц, представляющих информацию: субъект общественно значимого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розничной реализации товарного газа, розничной реализации сжиженного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нефтяного газа через групповые резервуарные установки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Срок представления формы административных данных: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– не позднее последнего дня месяца, следующего за отчетным.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ИИН/БИН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3886200" cy="330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Метод сбора: в электронном виде.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услуг по общему классификатору экономической деятельности</w:t>
            </w:r>
          </w:p>
          <w:bookmarkEnd w:id="7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кубических метра)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Объемы реализации (тысяч тенге)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 в тенге (без налога на добавленную стоимость)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по группам потребителей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 от оказания услуг (работ),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 от оказания услуг (работ), в тенге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доходности, в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Юридические лица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селение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0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743"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p>
      <w:pPr>
        <w:spacing w:after="0"/>
        <w:ind w:left="0"/>
        <w:jc w:val="both"/>
      </w:pPr>
      <w:bookmarkStart w:name="z3233" w:id="744"/>
      <w:r>
        <w:rPr>
          <w:rFonts w:ascii="Times New Roman"/>
          <w:b w:val="false"/>
          <w:i w:val="false"/>
          <w:color w:val="000000"/>
          <w:sz w:val="28"/>
        </w:rPr>
        <w:t>
      Наименование _____________________ Адрес _________________________</w:t>
      </w:r>
    </w:p>
    <w:bookmarkEnd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 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Адрес электронной почты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Исполнитель__________________________________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подпись, телефон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Руководитель или лицо, исполняющее его обязанности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 и отчество (при его наличии) подпись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Место для печати (за исключением лиц, являющихся субъектами частного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предпринимательства) ______________________________________________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3235" w:id="7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Информация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товарного газа, розничной реализации сжиженного нефтяного газа через групповые резервуарные установки ________ (наименование, бизнес идентификационный номер субъекта общественно значимого рынка)</w:t>
      </w:r>
    </w:p>
    <w:bookmarkEnd w:id="745"/>
    <w:bookmarkStart w:name="z3236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(индекс – РРТГ- РРСНГ-6, периодичность: месячная)</w:t>
      </w:r>
    </w:p>
    <w:bookmarkEnd w:id="746"/>
    <w:bookmarkStart w:name="z3237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47"/>
    <w:bookmarkStart w:name="z3238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Настоящее пояснение по заполнению формы, предназначенной для сбора административных данных предназначено для подготовки информации об объемах производства (реализации), уровне доходности и отпускных ценах производимых (реализуемых) товаров (работ, услуг) субъекта общественно значимого рынка по розничной реализации товарного газа, розничной реализации сжиженного нефтяного газа через групповые резервуарные установки ________ (наименование, бизнес идентификационный номер субъекта общественно значимого рынка).</w:t>
      </w:r>
    </w:p>
    <w:bookmarkEnd w:id="748"/>
    <w:bookmarkStart w:name="z3239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Информацию подписывает руководитель или лицо, исполняющее его обязанности и исполнитель субъекта общественно значимого рынка.</w:t>
      </w:r>
    </w:p>
    <w:bookmarkEnd w:id="749"/>
    <w:bookmarkStart w:name="z3240" w:id="7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формы</w:t>
      </w:r>
    </w:p>
    <w:bookmarkEnd w:id="750"/>
    <w:bookmarkStart w:name="z3241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графе 1 указывается "Наименования услуг по общему классификатору экономической деятельности".</w:t>
      </w:r>
    </w:p>
    <w:bookmarkEnd w:id="751"/>
    <w:bookmarkStart w:name="z3242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графах 2 и 3 указываются "Объемы реализации (тысяч кубических метра)", "Всего", в том числе "По группам потребителей", "Население".</w:t>
      </w:r>
    </w:p>
    <w:bookmarkEnd w:id="752"/>
    <w:bookmarkStart w:name="z3243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графах 4, 5 и 6 указываются "Объемы реализации (тыс. тенге)", "Всего", в том числе "По группам потребителей", "Юридические лица", "Население".</w:t>
      </w:r>
    </w:p>
    <w:bookmarkEnd w:id="753"/>
    <w:bookmarkStart w:name="z3244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графах 7, 8 и 9 указываются "Отпускная цена в тенге (без налога на добавленную стоимость), "Всего", "В том числе по группам потребителей", "Юридические лица", "Население".</w:t>
      </w:r>
    </w:p>
    <w:bookmarkEnd w:id="754"/>
    <w:bookmarkStart w:name="z3245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графах 10, 11 и 12 указываются "Уровень доходности" - "Затраты в тыс. тенге", "Доходы от регулируемых услуг в тыс. тенге" и "Уровень доходности в %".</w:t>
      </w:r>
    </w:p>
    <w:bookmarkEnd w:id="755"/>
    <w:bookmarkStart w:name="z3246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Информация представляется с разбивкой по филиалам.</w:t>
      </w:r>
    </w:p>
    <w:bookmarkEnd w:id="7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приказу Министра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национальной экономики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февраля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№36</w:t>
            </w:r>
          </w:p>
        </w:tc>
      </w:tr>
    </w:tbl>
    <w:bookmarkStart w:name="z558" w:id="7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приказов уполномоченного органа осуществляющего руководство в сферах естественных монополий, признанных утратившими силу</w:t>
      </w:r>
    </w:p>
    <w:bookmarkEnd w:id="757"/>
    <w:bookmarkStart w:name="z559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18 апреля 2013 года № 122-ОД "Об утверждении Методики расчета цен на товары (работы, услуги) субъектов регулируемого рынка" (зарегистрированный в Министерстве юстиции Республики Казахстан 24 мая 2013 года № 8478).</w:t>
      </w:r>
    </w:p>
    <w:bookmarkEnd w:id="758"/>
    <w:bookmarkStart w:name="z560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27 июня 2013 года № 187-ОД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рынка" (зарегистрированный в Министерстве юстиции Республики Казахстан 29 июля 2013 года № 8587).</w:t>
      </w:r>
    </w:p>
    <w:bookmarkEnd w:id="759"/>
    <w:bookmarkStart w:name="z561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Агентства Республики Казахстан по регулированию естественных монополий от 1 апреля 2014 года № 66-ОД "Об утверждении Методики расчета предельных цен на товарный газ субъектов регулируемого рынка" (зарегистрированный в Министерстве юстиции Республики Казахстан 25 апреля 2014 года № 9354).</w:t>
      </w:r>
    </w:p>
    <w:bookmarkEnd w:id="760"/>
    <w:bookmarkStart w:name="z562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29 декабря 2014 года № 174 "Об утверждении Правил ценообразования на регулируемых рынках, утверждения и корректировки инвестиционной программы (проекта) субъекта регулируемого рынка" (зарегистрированный в Министерстве юстиции Республики Казахстан 31 марта 2015 года № 10594).</w:t>
      </w:r>
    </w:p>
    <w:bookmarkEnd w:id="761"/>
    <w:bookmarkStart w:name="z563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20 июля 2015 года № 547 "Об утверждении перечня товаров (работ, услуг) субъектов регулируемых рынков, на которые распространяется государственное регулирование цен" (зарегистрированный в Министерстве юстиции Республики Казахстан 27 августа 2015 года № 11957).</w:t>
      </w:r>
    </w:p>
    <w:bookmarkEnd w:id="762"/>
    <w:bookmarkStart w:name="z564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Министра национальной экономики Республики Казахстан, в которые вносятся изменения и дополнения, утвержденного приказом исполняющего обязанности Министра национальной экономики Республики Казахстан от 24 июля 2015 года № 567 "О внесении изменений и дополнений в некоторые приказы Министра национальной экономики Республики Казахстан по вопросам естественных монополий и регулируемых рынков" (зарегистрированный в Министерстве юстиции Республики Казахстан 28 августа 2015 года № 11969).</w:t>
      </w:r>
    </w:p>
    <w:bookmarkEnd w:id="763"/>
    <w:bookmarkStart w:name="z565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перечня некоторых приказов Агентства Республики Казахстан по регулированию естественных монополий, в которые вносятся изменения и дополнения, утвержденного приказом исполняющего обязанности Министра национальной экономики Республики Казахстан от 24 июля 2015 года № 566 "Об утверждении Правил размещения отчета об исполнении тарифной сметы на регулируемые услуги субъектов естественных монополий, Правил уведомления потребителей о ходе исполнения субъектом естественной монополии тарифной сметы на регулируемые услуги и о внесении изменений и дополнений в некоторые приказы Агентства Республики Казахстан по регулированию естественных монополий" (зарегистрированный в Министерстве юстиции Республики Казахстан 28 августа 2015 года № 11972).</w:t>
      </w:r>
    </w:p>
    <w:bookmarkEnd w:id="764"/>
    <w:bookmarkStart w:name="z566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12 декабря 2015 года № 767 "О внесении изменений в приказ Председателя Агентства Республики Казахстан по регулированию естественных монополий от 27 июня 2013 года № 187-ОД "Об утверждении форм ежемесячной информации об объемах производства (реализации), уровне доходности и отпускных ценах производимых (реализуемых) товаров (работ, услуг) субъекта регулируемого рынка" (зарегистрированный в Министерстве юстиции Республики Казахстан 12 января 2016 года № 12852).</w:t>
      </w:r>
    </w:p>
    <w:bookmarkEnd w:id="765"/>
    <w:bookmarkStart w:name="z567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24 февраля 2016 года № 95 "О внесении изменений в приказ Министра национальной экономики Республики Казахстан от 29 декабря 2014 года № 174 "Об утверждении Правил ценообразования на регулируемых рынках, утверждения и корректировки инвестиционной программы (проекта) субъекта регулируемого рынка" (зарегистрированный в Министерстве юстиции Республики Казахстан 3 мая 2016 года № 13676).</w:t>
      </w:r>
    </w:p>
    <w:bookmarkEnd w:id="766"/>
    <w:bookmarkStart w:name="z568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Подпункт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исполняющего обязанности Министра национальной экономики Республики Казахстан от 2 сентября 2016 года № 394 "О внесении изменений в некоторые приказы уполномоченного органа, осуществляющего руководство в сферах естественных монополий и на регулируемых рынках" (зарегистрированный в Министерстве юстиции Республики Казахстан 30 сентября 2016 года № 14274).</w:t>
      </w:r>
    </w:p>
    <w:bookmarkEnd w:id="76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