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b48" w14:textId="f82a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6 февраля 2017 года № 74. Зарегистрирован в Министерстве юстиции Республики Казахстан 14 февраля 2017 года № 14800.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на предоставление инвестиционных преференций в рамках реализации специального инвестиционного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приема и регистрации заявки на предоставление инвестиционных преференций в рамках реализации специального инвестиционного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предоставление инвестиционных преференций в рамках реализации специального инвестиционного проекта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заявки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юридического лица), являющегося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участником специальной экономической зоны или владельцем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свободного склада, либо юридическим лицом, заключившим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соглашение о промышленной сборке транспортных средств и (или)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компонентов, а также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техники и (или) ее компонентов.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Приложение: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_______________________________________________________________;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_______________________________________________________________;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и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регистрации заявки на предоставление инвестиционных преференций в рамках реализации специального инвестиционного проекта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регистрации заявки на предоставление инвестиционных преференций в рамках реализации специального инвестиционного проекта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Предпринимательского кодекса Республики Казахстан и определяют порядок приема и регистрации заявки на предоставление инвестиционных преференций в рамках реализации специального инвестиционного проекта.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заявитель– юридическое лицо Республики Казахстан, подавшее заявку на предоставление инвестиционных преференций в рамках реализации специального инвестиционного проекта;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проект – инвестиционный проект, реализованный (реализуемый)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и (или) приобретенный у участника специальной экономической зоны либо реализованный юридическим лицом Республики Казахстан, заключившим соглашение о промышленной сборке моторных транспортных средств.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регистрации заявки на предоставление инвестиционных преференций в рамках реализации специального инвестиционного проекта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Заявителем в уполномоченный орган по заключению специальных инвестиционных контрактов (далее – Уполномоченный орган) в электронной форме или на бумажном носителе подается заявка на предоставление инвестиционных преференций в рамках реализации специального инвестиционного проекта (далее – заявка) по форме согласно приложению 1 к настоящему приказу.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в качестве участника специальной экономической зоны для участника специальной экономической зоны, либо выписка из реестра владельцев свободных складов или копия приказа о включении в реестр свободных складов для владельца свободного склада;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реализованных проектов – копии документов, подтверждающих ввод фиксированных активов;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реализуемых проектов – копии документов,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(при наличии) юридического лица.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транспортных средств и (или) их компонентов, а также сельскохозяйственной техники и (или) ее компонентов - помимо документов, указанных в части первой настоящего пункта, дополнительно представляется копия соглашения о промышленной сборке транспортных средств и (или) их компонентов, а также сельскохозяйственной техники и (или) ее компонентов.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бытовых приборов и (или) приборов бытовой электроники, а также их компонентов – помимо документов, указанных в части первой и второй настоящего пункта, дополнительно представляется копии документов, отражающих рабочие места, инвестиции, перечень бытовых приборов и (или) приборов бытовой электроники, а также их компонентов, технологические операции по производству бытовых приборов и (или) приборов бытовой электроники, а также их компонентов, заверенных подписью руководителя и печатью (при наличии) юридического лица.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промышленности и строительства РК от 21.09.2023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принимается и регистрируется в канцелярии уполномоченного органа в день подачи, с присвоением регистрационного номера и даты, после чего передается первому руководителю уполномоченного органа либо его заместителю.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день регистрации заявки руководитель уполномоченного органа либо его заместитель передают заявку в структурное подразделение уполномоченного органа, непосредственно осуществляющего рассмотрение заявки.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