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c76b" w14:textId="214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сентября 2016 года № 876 "Об утверждении фасона и расцветки полевой формы одежды и специальной одежды военнослужащих Национальной гвардии Республики Казахстан и военно-следственных органов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апреля 2017 года № 239. Зарегистрирован в Министерстве юстиции Республики Казахстан 28 апреля 2017 года № 15074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сентября 2016 года № 876 "Об утверждении фасона и расцветки полевой формы одежды и специальной одежды военнослужащих Национальной гвардии Республики Казахстан и военно-следственных органов Министерства внутренних дел Республики Казахстан" (зарегистрирован в Реестре государственной регистрации нормативных правовых актов под № 14287, опубликованный в информационно-правовой системе "Әділет" 17 октября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фасона и расцветки полевой формы одежды и специальной одежды, знаков различия военнослужащих Национальной гвардии Республики Казахстан и военно-следственных органов Министерства внутренних дел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фасон и расцветки полевой формы одежды и специальной одежды, знаки различия военнослужащих Национальной гвардии Республики Казахстан и военно-следственных органов Министерства внутренних дел Республики Казахстан.";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Фасона и расцветки полевой формы одежды и специальной одежды военнослужащих Национальной гвардии Республики Казахстан и военно-следственных органов Министерства внутренних дел Республики Казахстан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"Фасон и расцветка полевой формы одежды и специальной одежды, знаки различия военнослужащих Национальной гвардии Республики Казахстан и военно-следственных органов Министерства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Фасоне и расцветке полевой формы одежды и специальной одежды военнослужащих Национальной гвардии Республики Казахстан и военно-следственных органов Министерства внутренних дел Республики Казахстан,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Куртка с длинными и короткими рукавами оборудуются погонами (муфта) по воинскому званию, нарукавными знаками принадлежности к Национальной гвардии Республики Казахстан и Главному (региональному) командованию, нагрудным знаком "группа крови",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 (далее - Указ), нагрудным знаком "ҰЛТТЫҚ ҰЛАН" прямоугольной формы, ширина - 3,5 см., длина - 13 см., высота букв (цифр) - 17 мм. (рисунки 3, 4, 5, 6, 7, 8).";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рисунки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Национальной гвардии Республики Казахстан (Жаксылыков Р.Ф.)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внутренних дел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течение десяти календарных дней со дня его государственной регистрации в "Республиканский центр правовой информации" Министерства юстиции для внесения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239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Офисная форма одежды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803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Офисная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7597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Офисная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