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9afe" w14:textId="c6f9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 ставок и срок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апреля 2017 года № 167. Зарегистрирован в Министерстве юстиции Республики Казахстан 2 мая 2017 года № 15092</w:t>
      </w:r>
    </w:p>
    <w:p>
      <w:pPr>
        <w:spacing w:after="0"/>
        <w:ind w:left="0"/>
        <w:jc w:val="both"/>
      </w:pPr>
      <w:bookmarkStart w:name="z3"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ратифицированным Законом Республики Казахстан от 14 октября 2014 года,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октября 2016 года № 101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целях приведения нормативных правовых актов Республики Казахстан в соответствие с новой редакцией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 ставок и срок их действия и Правил расчета размера ставок вывозных таможенных пошлин на сырую нефть и товары, выработанные из нефти" (зарегистрированный в Реестре государственной регистрации нормативных правовых актов № 13217, опубликованный 25 февраля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2017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21 апреля 2017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7" w:id="10"/>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0"/>
    <w:bookmarkStart w:name="z18" w:id="11"/>
    <w:p>
      <w:pPr>
        <w:spacing w:after="0"/>
        <w:ind w:left="0"/>
        <w:jc w:val="left"/>
      </w:pPr>
      <w:r>
        <w:rPr>
          <w:rFonts w:ascii="Times New Roman"/>
          <w:b/>
          <w:i w:val="false"/>
          <w:color w:val="000000"/>
        </w:rPr>
        <w:t xml:space="preserve"> 1. Отдельные виды товаров, в отношении которых применяются вывозные таможенные пошлины, размер ставок и срок их действия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0"/>
        <w:gridCol w:w="3476"/>
        <w:gridCol w:w="707"/>
        <w:gridCol w:w="725"/>
        <w:gridCol w:w="1852"/>
      </w:tblGrid>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Код ТН ВЭД ЕАЭС</w:t>
            </w:r>
          </w:p>
          <w:bookmarkEnd w:id="12"/>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за пределы Республики Казахстан</w:t>
            </w:r>
            <w:r>
              <w:rPr>
                <w:rFonts w:ascii="Times New Roman"/>
                <w:b/>
                <w:i w:val="false"/>
                <w:color w:val="000000"/>
                <w:vertAlign w:val="superscript"/>
              </w:rPr>
              <w:t>2</w:t>
            </w:r>
            <w:r>
              <w:rPr>
                <w:rFonts w:ascii="Times New Roman"/>
                <w:b/>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в страны – участницы ДЗСТ</w:t>
            </w:r>
            <w:r>
              <w:rPr>
                <w:rFonts w:ascii="Times New Roman"/>
                <w:b/>
                <w:i w:val="false"/>
                <w:color w:val="000000"/>
                <w:vertAlign w:val="superscript"/>
              </w:rPr>
              <w:t>3</w:t>
            </w:r>
            <w:r>
              <w:rPr>
                <w:rFonts w:ascii="Times New Roman"/>
                <w:b/>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4101</w:t>
            </w:r>
          </w:p>
          <w:bookmarkEnd w:id="13"/>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w:t>
            </w:r>
            <w:r>
              <w:br/>
            </w:r>
            <w:r>
              <w:rPr>
                <w:rFonts w:ascii="Times New Roman"/>
                <w:b w:val="false"/>
                <w:i w:val="false"/>
                <w:color w:val="000000"/>
                <w:sz w:val="20"/>
              </w:rPr>
              <w:t>с волосяным покровом или без волосяного покрова, двоенные или недвоенные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4102</w:t>
            </w:r>
          </w:p>
          <w:bookmarkEnd w:id="14"/>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w:t>
            </w:r>
            <w:r>
              <w:br/>
            </w:r>
            <w:r>
              <w:rPr>
                <w:rFonts w:ascii="Times New Roman"/>
                <w:b w:val="false"/>
                <w:i w:val="false"/>
                <w:color w:val="000000"/>
                <w:sz w:val="20"/>
              </w:rPr>
              <w:t>с шерстным покровом или без шерстного покрова, двоенные или недвоенные, кроме исключенных примечанием 1 (в) к данной группе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r>
              <w:br/>
            </w:r>
            <w:r>
              <w:rPr>
                <w:rFonts w:ascii="Times New Roman"/>
                <w:b w:val="false"/>
                <w:i w:val="false"/>
                <w:color w:val="000000"/>
                <w:sz w:val="20"/>
              </w:rPr>
              <w:t>
 </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4103</w:t>
            </w:r>
          </w:p>
          <w:bookmarkEnd w:id="15"/>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евро </w:t>
            </w:r>
            <w:r>
              <w:br/>
            </w:r>
            <w:r>
              <w:rPr>
                <w:rFonts w:ascii="Times New Roman"/>
                <w:b w:val="false"/>
                <w:i w:val="false"/>
                <w:color w:val="000000"/>
                <w:sz w:val="20"/>
              </w:rPr>
              <w:t>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xml:space="preserve">
200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5101</w:t>
            </w:r>
          </w:p>
          <w:bookmarkEnd w:id="16"/>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5102</w:t>
            </w:r>
          </w:p>
          <w:bookmarkEnd w:id="17"/>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5103</w:t>
            </w:r>
          </w:p>
          <w:bookmarkEnd w:id="18"/>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5104 00 000 0</w:t>
            </w:r>
          </w:p>
          <w:bookmarkEnd w:id="19"/>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7204</w:t>
            </w:r>
          </w:p>
          <w:bookmarkEnd w:id="20"/>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10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но не менее 5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30 ноября 2018 года </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7302 за исключением 7302 10 220 0</w:t>
            </w:r>
          </w:p>
          <w:bookmarkEnd w:id="21"/>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18,33 %, но не менее </w:t>
            </w:r>
            <w:r>
              <w:br/>
            </w:r>
            <w:r>
              <w:rPr>
                <w:rFonts w:ascii="Times New Roman"/>
                <w:b w:val="false"/>
                <w:i w:val="false"/>
                <w:color w:val="000000"/>
                <w:sz w:val="20"/>
              </w:rPr>
              <w:t>
18,33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 но не менее </w:t>
            </w:r>
            <w:r>
              <w:br/>
            </w:r>
            <w:r>
              <w:rPr>
                <w:rFonts w:ascii="Times New Roman"/>
                <w:b w:val="false"/>
                <w:i w:val="false"/>
                <w:color w:val="000000"/>
                <w:sz w:val="20"/>
              </w:rPr>
              <w:t>
16,66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7404 00</w:t>
            </w:r>
          </w:p>
          <w:bookmarkEnd w:id="22"/>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но не менее </w:t>
            </w:r>
            <w:r>
              <w:br/>
            </w:r>
            <w:r>
              <w:rPr>
                <w:rFonts w:ascii="Times New Roman"/>
                <w:b w:val="false"/>
                <w:i w:val="false"/>
                <w:color w:val="000000"/>
                <w:sz w:val="20"/>
              </w:rPr>
              <w:t>
330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но не менее </w:t>
            </w:r>
            <w:r>
              <w:br/>
            </w:r>
            <w:r>
              <w:rPr>
                <w:rFonts w:ascii="Times New Roman"/>
                <w:b w:val="false"/>
                <w:i w:val="false"/>
                <w:color w:val="000000"/>
                <w:sz w:val="20"/>
              </w:rPr>
              <w:t>
252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но не менее </w:t>
            </w:r>
            <w:r>
              <w:br/>
            </w:r>
            <w:r>
              <w:rPr>
                <w:rFonts w:ascii="Times New Roman"/>
                <w:b w:val="false"/>
                <w:i w:val="false"/>
                <w:color w:val="000000"/>
                <w:sz w:val="20"/>
              </w:rPr>
              <w:t>
168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7601 20 200 1</w:t>
            </w:r>
            <w:r>
              <w:br/>
            </w:r>
            <w:r>
              <w:rPr>
                <w:rFonts w:ascii="Times New Roman"/>
                <w:b w:val="false"/>
                <w:i w:val="false"/>
                <w:color w:val="000000"/>
                <w:sz w:val="20"/>
              </w:rPr>
              <w:t>
7601 20 800 1</w:t>
            </w:r>
          </w:p>
          <w:bookmarkEnd w:id="23"/>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но не менее 95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но не менее 90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но не менее 85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80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4</w:t>
            </w:r>
            <w:r>
              <w:br/>
            </w:r>
            <w:r>
              <w:rPr>
                <w:rFonts w:ascii="Times New Roman"/>
                <w:b w:val="false"/>
                <w:i w:val="false"/>
                <w:color w:val="000000"/>
                <w:sz w:val="20"/>
              </w:rPr>
              <w:t>
7601 20 800 9</w:t>
            </w:r>
            <w:r>
              <w:rPr>
                <w:rFonts w:ascii="Times New Roman"/>
                <w:b w:val="false"/>
                <w:i w:val="false"/>
                <w:color w:val="000000"/>
                <w:vertAlign w:val="superscript"/>
              </w:rPr>
              <w:t>5</w:t>
            </w:r>
          </w:p>
          <w:bookmarkEnd w:id="24"/>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но не менее 95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но не менее 90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но не менее 85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80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7601 20 800 2</w:t>
            </w:r>
          </w:p>
          <w:bookmarkEnd w:id="25"/>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но не менее 22 евро </w:t>
            </w:r>
            <w:r>
              <w:br/>
            </w:r>
            <w:r>
              <w:rPr>
                <w:rFonts w:ascii="Times New Roman"/>
                <w:b w:val="false"/>
                <w:i w:val="false"/>
                <w:color w:val="000000"/>
                <w:sz w:val="20"/>
              </w:rPr>
              <w:t>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7602 00</w:t>
            </w:r>
          </w:p>
          <w:bookmarkEnd w:id="26"/>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но не менее </w:t>
            </w:r>
            <w:r>
              <w:br/>
            </w:r>
            <w:r>
              <w:rPr>
                <w:rFonts w:ascii="Times New Roman"/>
                <w:b w:val="false"/>
                <w:i w:val="false"/>
                <w:color w:val="000000"/>
                <w:sz w:val="20"/>
              </w:rPr>
              <w:t>
100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8607 11, 8607 12, 8607 21 100 0 – 8607 99 800 0, 8607 19 900 0</w:t>
            </w:r>
          </w:p>
          <w:bookmarkEnd w:id="27"/>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железнодорожных локомотивов или моторных вагонов трамвая или подвижного состава: кроме оси в собранном или разобранном виде; колеса и их части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16,67 %, но не менее </w:t>
            </w:r>
            <w:r>
              <w:br/>
            </w:r>
            <w:r>
              <w:rPr>
                <w:rFonts w:ascii="Times New Roman"/>
                <w:b w:val="false"/>
                <w:i w:val="false"/>
                <w:color w:val="000000"/>
                <w:sz w:val="20"/>
              </w:rPr>
              <w:t>
13,33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13,34 %, но не менее </w:t>
            </w:r>
            <w:r>
              <w:br/>
            </w:r>
            <w:r>
              <w:rPr>
                <w:rFonts w:ascii="Times New Roman"/>
                <w:b w:val="false"/>
                <w:i w:val="false"/>
                <w:color w:val="000000"/>
                <w:sz w:val="20"/>
              </w:rPr>
              <w:t>
11,66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но не менее </w:t>
            </w:r>
            <w:r>
              <w:br/>
            </w:r>
            <w:r>
              <w:rPr>
                <w:rFonts w:ascii="Times New Roman"/>
                <w:b w:val="false"/>
                <w:i w:val="false"/>
                <w:color w:val="000000"/>
                <w:sz w:val="20"/>
              </w:rPr>
              <w:t>
10 евро за 1 тонну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8607 19 100 1</w:t>
            </w:r>
          </w:p>
          <w:bookmarkEnd w:id="28"/>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68" w:id="29"/>
    <w:p>
      <w:pPr>
        <w:spacing w:after="0"/>
        <w:ind w:left="0"/>
        <w:jc w:val="both"/>
      </w:pPr>
      <w:r>
        <w:rPr>
          <w:rFonts w:ascii="Times New Roman"/>
          <w:b w:val="false"/>
          <w:i w:val="false"/>
          <w:color w:val="000000"/>
          <w:sz w:val="28"/>
        </w:rPr>
        <w:t>
      Примечание:</w:t>
      </w:r>
    </w:p>
    <w:bookmarkEnd w:id="29"/>
    <w:bookmarkStart w:name="z69" w:id="3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является случай, предусмотренный в сноске &lt;</w:t>
      </w:r>
      <w:r>
        <w:rPr>
          <w:rFonts w:ascii="Times New Roman"/>
          <w:b w:val="false"/>
          <w:i w:val="false"/>
          <w:color w:val="000000"/>
          <w:vertAlign w:val="superscript"/>
        </w:rPr>
        <w:t>4</w:t>
      </w:r>
      <w:r>
        <w:rPr>
          <w:rFonts w:ascii="Times New Roman"/>
          <w:b w:val="false"/>
          <w:i w:val="false"/>
          <w:color w:val="000000"/>
          <w:sz w:val="28"/>
        </w:rPr>
        <w:t>&gt;.</w:t>
      </w:r>
    </w:p>
    <w:bookmarkEnd w:id="30"/>
    <w:bookmarkStart w:name="z70" w:id="3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31"/>
    <w:bookmarkStart w:name="z71" w:id="3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xml:space="preserve">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p>
    <w:bookmarkEnd w:id="32"/>
    <w:bookmarkStart w:name="z72" w:id="3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33"/>
    <w:bookmarkStart w:name="z73" w:id="3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За исключением вторичных алюминиевых сплавов, а также алюмобериллиевой лигатуры, которые освобождаются от уплаты вывозных таможенных пошлин.</w:t>
      </w:r>
    </w:p>
    <w:bookmarkEnd w:id="34"/>
    <w:bookmarkStart w:name="z74" w:id="35"/>
    <w:p>
      <w:pPr>
        <w:spacing w:after="0"/>
        <w:ind w:left="0"/>
        <w:jc w:val="left"/>
      </w:pPr>
      <w:r>
        <w:rPr>
          <w:rFonts w:ascii="Times New Roman"/>
          <w:b/>
          <w:i w:val="false"/>
          <w:color w:val="000000"/>
        </w:rPr>
        <w:t xml:space="preserve"> 2. Нефть сырая и товары, выработанные из нефти, в отношении которых применяются вывозные таможенные пошлины, размер ставок и срок их действия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3"/>
        <w:gridCol w:w="532"/>
        <w:gridCol w:w="842"/>
        <w:gridCol w:w="842"/>
        <w:gridCol w:w="641"/>
      </w:tblGrid>
      <w:tr>
        <w:trPr>
          <w:trHeight w:val="30" w:hRule="atLeast"/>
        </w:trPr>
        <w:tc>
          <w:tcPr>
            <w:tcW w:w="9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Код ТН ВЭД ЕАЭС</w:t>
            </w:r>
          </w:p>
          <w:bookmarkEnd w:id="36"/>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за пределы Республики Казахстан</w:t>
            </w:r>
            <w:r>
              <w:rPr>
                <w:rFonts w:ascii="Times New Roman"/>
                <w:b/>
                <w:i w:val="false"/>
                <w:color w:val="000000"/>
                <w:vertAlign w:val="superscript"/>
              </w:rPr>
              <w:t>2</w:t>
            </w:r>
            <w:r>
              <w:rPr>
                <w:rFonts w:ascii="Times New Roman"/>
                <w:b/>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в страны – участницы ДЗСТ</w:t>
            </w:r>
            <w:r>
              <w:rPr>
                <w:rFonts w:ascii="Times New Roman"/>
                <w:b/>
                <w:i w:val="false"/>
                <w:color w:val="000000"/>
                <w:vertAlign w:val="superscript"/>
              </w:rPr>
              <w:t>3</w:t>
            </w:r>
            <w:r>
              <w:rPr>
                <w:rFonts w:ascii="Times New Roman"/>
                <w:b/>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9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7"/>
          <w:p>
            <w:pPr>
              <w:spacing w:after="20"/>
              <w:ind w:left="20"/>
              <w:jc w:val="both"/>
            </w:pPr>
            <w:r>
              <w:rPr>
                <w:rFonts w:ascii="Times New Roman"/>
                <w:b w:val="false"/>
                <w:i w:val="false"/>
                <w:color w:val="000000"/>
                <w:sz w:val="20"/>
              </w:rPr>
              <w:t>
2709 00 900 9</w:t>
            </w:r>
          </w:p>
          <w:bookmarkEnd w:id="37"/>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сырая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w:t>
            </w:r>
            <w:r>
              <w:br/>
            </w:r>
            <w:r>
              <w:rPr>
                <w:rFonts w:ascii="Times New Roman"/>
                <w:b w:val="false"/>
                <w:i w:val="false"/>
                <w:color w:val="000000"/>
                <w:sz w:val="20"/>
              </w:rPr>
              <w:t>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долларов </w:t>
            </w:r>
            <w:r>
              <w:br/>
            </w:r>
            <w:r>
              <w:rPr>
                <w:rFonts w:ascii="Times New Roman"/>
                <w:b w:val="false"/>
                <w:i w:val="false"/>
                <w:color w:val="000000"/>
                <w:sz w:val="20"/>
              </w:rPr>
              <w:t>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марта 2016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марта 2016 года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2710 12</w:t>
            </w:r>
            <w:r>
              <w:br/>
            </w:r>
            <w:r>
              <w:rPr>
                <w:rFonts w:ascii="Times New Roman"/>
                <w:b w:val="false"/>
                <w:i w:val="false"/>
                <w:color w:val="000000"/>
                <w:sz w:val="20"/>
              </w:rPr>
              <w:t>
</w:t>
            </w:r>
            <w:r>
              <w:rPr>
                <w:rFonts w:ascii="Times New Roman"/>
                <w:b w:val="false"/>
                <w:i w:val="false"/>
                <w:color w:val="000000"/>
                <w:sz w:val="20"/>
              </w:rPr>
              <w:t>за исключением 2710 12 110 1, 2710 12 150 1, 2710 12 900 2</w:t>
            </w:r>
            <w:r>
              <w:br/>
            </w:r>
            <w:r>
              <w:rPr>
                <w:rFonts w:ascii="Times New Roman"/>
                <w:b w:val="false"/>
                <w:i w:val="false"/>
                <w:color w:val="000000"/>
                <w:sz w:val="20"/>
              </w:rPr>
              <w:t>
 </w:t>
            </w:r>
          </w:p>
          <w:bookmarkEnd w:id="3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9"/>
          <w:p>
            <w:pPr>
              <w:spacing w:after="20"/>
              <w:ind w:left="20"/>
              <w:jc w:val="both"/>
            </w:pPr>
            <w:r>
              <w:rPr>
                <w:rFonts w:ascii="Times New Roman"/>
                <w:b w:val="false"/>
                <w:i w:val="false"/>
                <w:color w:val="000000"/>
                <w:sz w:val="20"/>
              </w:rPr>
              <w:t xml:space="preserve">
168,88 долларов </w:t>
            </w:r>
            <w:r>
              <w:br/>
            </w:r>
            <w:r>
              <w:rPr>
                <w:rFonts w:ascii="Times New Roman"/>
                <w:b w:val="false"/>
                <w:i w:val="false"/>
                <w:color w:val="000000"/>
                <w:sz w:val="20"/>
              </w:rPr>
              <w:t>
за 1 тонну</w:t>
            </w:r>
          </w:p>
          <w:bookmarkEnd w:id="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2710 19 110 0, 2710 19 150 0, 2710 19 210 0, 2710 19 250 0, 2710 19 290 0</w:t>
            </w:r>
            <w:r>
              <w:br/>
            </w:r>
            <w:r>
              <w:rPr>
                <w:rFonts w:ascii="Times New Roman"/>
                <w:b w:val="false"/>
                <w:i w:val="false"/>
                <w:color w:val="000000"/>
                <w:sz w:val="20"/>
              </w:rPr>
              <w:t>
 </w:t>
            </w:r>
          </w:p>
          <w:bookmarkEnd w:id="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1"/>
          <w:p>
            <w:pPr>
              <w:spacing w:after="20"/>
              <w:ind w:left="20"/>
              <w:jc w:val="both"/>
            </w:pPr>
            <w:r>
              <w:rPr>
                <w:rFonts w:ascii="Times New Roman"/>
                <w:b w:val="false"/>
                <w:i w:val="false"/>
                <w:color w:val="000000"/>
                <w:sz w:val="20"/>
              </w:rPr>
              <w:t>
2710 19 42, 2710 19 460 0</w:t>
            </w:r>
          </w:p>
          <w:bookmarkEnd w:id="4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168,88 долларов </w:t>
            </w:r>
            <w:r>
              <w:br/>
            </w:r>
            <w:r>
              <w:rPr>
                <w:rFonts w:ascii="Times New Roman"/>
                <w:b w:val="false"/>
                <w:i w:val="false"/>
                <w:color w:val="000000"/>
                <w:sz w:val="20"/>
              </w:rPr>
              <w:t>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евро </w:t>
            </w:r>
            <w:r>
              <w:br/>
            </w:r>
            <w:r>
              <w:rPr>
                <w:rFonts w:ascii="Times New Roman"/>
                <w:b w:val="false"/>
                <w:i w:val="false"/>
                <w:color w:val="000000"/>
                <w:sz w:val="20"/>
              </w:rPr>
              <w:t xml:space="preserve">
за 1 тонну </w:t>
            </w:r>
            <w:r>
              <w:br/>
            </w:r>
            <w:r>
              <w:rPr>
                <w:rFonts w:ascii="Times New Roman"/>
                <w:b w:val="false"/>
                <w:i w:val="false"/>
                <w:color w:val="000000"/>
                <w:sz w:val="20"/>
              </w:rPr>
              <w:t>
с 15 февраля по 15 октября</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2710 20 900 0</w:t>
            </w:r>
          </w:p>
          <w:bookmarkEnd w:id="4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4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xml:space="preserve">
200 евро </w:t>
            </w:r>
            <w:r>
              <w:br/>
            </w:r>
            <w:r>
              <w:rPr>
                <w:rFonts w:ascii="Times New Roman"/>
                <w:b w:val="false"/>
                <w:i w:val="false"/>
                <w:color w:val="000000"/>
                <w:sz w:val="20"/>
              </w:rPr>
              <w:t>
</w:t>
            </w:r>
            <w:r>
              <w:rPr>
                <w:rFonts w:ascii="Times New Roman"/>
                <w:b w:val="false"/>
                <w:i w:val="false"/>
                <w:color w:val="000000"/>
                <w:sz w:val="20"/>
              </w:rPr>
              <w:t xml:space="preserve">за 1 тонну </w:t>
            </w:r>
            <w:r>
              <w:br/>
            </w:r>
            <w:r>
              <w:rPr>
                <w:rFonts w:ascii="Times New Roman"/>
                <w:b w:val="false"/>
                <w:i w:val="false"/>
                <w:color w:val="000000"/>
                <w:sz w:val="20"/>
              </w:rPr>
              <w:t>
с 15 февраля по 15 октября</w:t>
            </w:r>
          </w:p>
          <w:bookmarkEnd w:id="45"/>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r>
              <w:br/>
            </w:r>
            <w:r>
              <w:rPr>
                <w:rFonts w:ascii="Times New Roman"/>
                <w:b w:val="false"/>
                <w:i w:val="false"/>
                <w:color w:val="000000"/>
                <w:sz w:val="20"/>
              </w:rPr>
              <w:t>
 </w:t>
            </w:r>
          </w:p>
          <w:bookmarkEnd w:id="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7"/>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4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8"/>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2710 19 510 1,</w:t>
            </w:r>
            <w:r>
              <w:br/>
            </w:r>
            <w:r>
              <w:rPr>
                <w:rFonts w:ascii="Times New Roman"/>
                <w:b w:val="false"/>
                <w:i w:val="false"/>
                <w:color w:val="000000"/>
                <w:sz w:val="20"/>
              </w:rPr>
              <w:t>
</w:t>
            </w:r>
            <w:r>
              <w:rPr>
                <w:rFonts w:ascii="Times New Roman"/>
                <w:b w:val="false"/>
                <w:i w:val="false"/>
                <w:color w:val="000000"/>
                <w:sz w:val="20"/>
              </w:rPr>
              <w:t>2710 19 510 94 – 2710 19 550 9</w:t>
            </w:r>
            <w:r>
              <w:br/>
            </w:r>
            <w:r>
              <w:rPr>
                <w:rFonts w:ascii="Times New Roman"/>
                <w:b w:val="false"/>
                <w:i w:val="false"/>
                <w:color w:val="000000"/>
                <w:sz w:val="20"/>
              </w:rPr>
              <w:t>
 </w:t>
            </w:r>
          </w:p>
          <w:bookmarkEnd w:id="4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50"/>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bookmarkEnd w:id="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долларов </w:t>
            </w:r>
            <w:r>
              <w:br/>
            </w:r>
            <w:r>
              <w:rPr>
                <w:rFonts w:ascii="Times New Roman"/>
                <w:b w:val="false"/>
                <w:i w:val="false"/>
                <w:color w:val="000000"/>
                <w:sz w:val="20"/>
              </w:rPr>
              <w:t>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долларов </w:t>
            </w:r>
            <w:r>
              <w:br/>
            </w:r>
            <w:r>
              <w:rPr>
                <w:rFonts w:ascii="Times New Roman"/>
                <w:b w:val="false"/>
                <w:i w:val="false"/>
                <w:color w:val="000000"/>
                <w:sz w:val="20"/>
              </w:rPr>
              <w:t>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евро </w:t>
            </w:r>
            <w:r>
              <w:br/>
            </w:r>
            <w:r>
              <w:rPr>
                <w:rFonts w:ascii="Times New Roman"/>
                <w:b w:val="false"/>
                <w:i w:val="false"/>
                <w:color w:val="000000"/>
                <w:sz w:val="20"/>
              </w:rPr>
              <w:t xml:space="preserve">
за 1 тонну </w:t>
            </w:r>
            <w:r>
              <w:br/>
            </w:r>
            <w:r>
              <w:rPr>
                <w:rFonts w:ascii="Times New Roman"/>
                <w:b w:val="false"/>
                <w:i w:val="false"/>
                <w:color w:val="000000"/>
                <w:sz w:val="20"/>
              </w:rPr>
              <w:t xml:space="preserve">
с 1 мая по </w:t>
            </w:r>
            <w:r>
              <w:br/>
            </w:r>
            <w:r>
              <w:rPr>
                <w:rFonts w:ascii="Times New Roman"/>
                <w:b w:val="false"/>
                <w:i w:val="false"/>
                <w:color w:val="000000"/>
                <w:sz w:val="20"/>
              </w:rPr>
              <w:t xml:space="preserve">
1 сентября </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bookmarkEnd w:id="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bookmarkEnd w:id="5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2710 91 000 0, 2710 99 000 0</w:t>
            </w:r>
            <w:r>
              <w:br/>
            </w:r>
            <w:r>
              <w:rPr>
                <w:rFonts w:ascii="Times New Roman"/>
                <w:b w:val="false"/>
                <w:i w:val="false"/>
                <w:color w:val="000000"/>
                <w:sz w:val="20"/>
              </w:rPr>
              <w:t>
 </w:t>
            </w:r>
          </w:p>
          <w:bookmarkEnd w:id="5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bookmarkEnd w:id="5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2712 90 990 0</w:t>
            </w:r>
            <w:r>
              <w:br/>
            </w:r>
            <w:r>
              <w:rPr>
                <w:rFonts w:ascii="Times New Roman"/>
                <w:b w:val="false"/>
                <w:i w:val="false"/>
                <w:color w:val="000000"/>
                <w:sz w:val="20"/>
              </w:rPr>
              <w:t>
 </w:t>
            </w:r>
          </w:p>
          <w:bookmarkEnd w:id="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60 долларов</w:t>
            </w:r>
            <w:r>
              <w:br/>
            </w:r>
            <w:r>
              <w:rPr>
                <w:rFonts w:ascii="Times New Roman"/>
                <w:b w:val="false"/>
                <w:i w:val="false"/>
                <w:color w:val="000000"/>
                <w:sz w:val="20"/>
              </w:rPr>
              <w:t>
 за 1 тонну</w:t>
            </w:r>
          </w:p>
          <w:bookmarkEnd w:id="5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2713 20 000 0</w:t>
            </w:r>
          </w:p>
          <w:bookmarkEnd w:id="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евро </w:t>
            </w:r>
            <w:r>
              <w:br/>
            </w:r>
            <w:r>
              <w:rPr>
                <w:rFonts w:ascii="Times New Roman"/>
                <w:b w:val="false"/>
                <w:i w:val="false"/>
                <w:color w:val="000000"/>
                <w:sz w:val="20"/>
              </w:rPr>
              <w:t>
за 1 тонну</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евро </w:t>
            </w:r>
            <w:r>
              <w:br/>
            </w:r>
            <w:r>
              <w:rPr>
                <w:rFonts w:ascii="Times New Roman"/>
                <w:b w:val="false"/>
                <w:i w:val="false"/>
                <w:color w:val="000000"/>
                <w:sz w:val="20"/>
              </w:rPr>
              <w:t>
за 1 тонну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2713 90 100 0,</w:t>
            </w:r>
            <w:r>
              <w:br/>
            </w:r>
            <w:r>
              <w:rPr>
                <w:rFonts w:ascii="Times New Roman"/>
                <w:b w:val="false"/>
                <w:i w:val="false"/>
                <w:color w:val="000000"/>
                <w:sz w:val="20"/>
              </w:rPr>
              <w:t>2713 90 900 0</w:t>
            </w:r>
          </w:p>
          <w:bookmarkEnd w:id="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долларов </w:t>
            </w:r>
            <w:r>
              <w:br/>
            </w:r>
            <w:r>
              <w:rPr>
                <w:rFonts w:ascii="Times New Roman"/>
                <w:b w:val="false"/>
                <w:i w:val="false"/>
                <w:color w:val="000000"/>
                <w:sz w:val="20"/>
              </w:rPr>
              <w:t>
за 1 тонну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евро </w:t>
            </w:r>
            <w:r>
              <w:br/>
            </w:r>
            <w:r>
              <w:rPr>
                <w:rFonts w:ascii="Times New Roman"/>
                <w:b w:val="false"/>
                <w:i w:val="false"/>
                <w:color w:val="000000"/>
                <w:sz w:val="20"/>
              </w:rPr>
              <w:t xml:space="preserve">
за 1 тонну </w:t>
            </w:r>
            <w:r>
              <w:br/>
            </w:r>
            <w:r>
              <w:rPr>
                <w:rFonts w:ascii="Times New Roman"/>
                <w:b w:val="false"/>
                <w:i w:val="false"/>
                <w:color w:val="000000"/>
                <w:sz w:val="20"/>
              </w:rPr>
              <w:t>
с 15 октября по 15 апреля</w:t>
            </w:r>
          </w:p>
        </w:tc>
      </w:tr>
      <w:tr>
        <w:trPr>
          <w:trHeight w:val="30" w:hRule="atLeast"/>
        </w:trPr>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2715 00 000 0</w:t>
            </w:r>
          </w:p>
          <w:bookmarkEnd w:id="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r>
              <w:br/>
            </w:r>
            <w:r>
              <w:rPr>
                <w:rFonts w:ascii="Times New Roman"/>
                <w:b w:val="false"/>
                <w:i w:val="false"/>
                <w:color w:val="000000"/>
                <w:sz w:val="20"/>
              </w:rPr>
              <w:t>
 </w:t>
            </w:r>
          </w:p>
        </w:tc>
      </w:tr>
    </w:tbl>
    <w:bookmarkStart w:name="z111" w:id="62"/>
    <w:p>
      <w:pPr>
        <w:spacing w:after="0"/>
        <w:ind w:left="0"/>
        <w:jc w:val="both"/>
      </w:pPr>
      <w:r>
        <w:rPr>
          <w:rFonts w:ascii="Times New Roman"/>
          <w:b w:val="false"/>
          <w:i w:val="false"/>
          <w:color w:val="000000"/>
          <w:sz w:val="28"/>
        </w:rPr>
        <w:t>
      Примечание:</w:t>
      </w:r>
    </w:p>
    <w:bookmarkEnd w:id="62"/>
    <w:bookmarkStart w:name="z112" w:id="6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является случай, предусмотренный в сноске &lt;</w:t>
      </w:r>
      <w:r>
        <w:rPr>
          <w:rFonts w:ascii="Times New Roman"/>
          <w:b w:val="false"/>
          <w:i w:val="false"/>
          <w:color w:val="000000"/>
          <w:vertAlign w:val="superscript"/>
        </w:rPr>
        <w:t>4</w:t>
      </w:r>
      <w:r>
        <w:rPr>
          <w:rFonts w:ascii="Times New Roman"/>
          <w:b w:val="false"/>
          <w:i w:val="false"/>
          <w:color w:val="000000"/>
          <w:sz w:val="28"/>
        </w:rPr>
        <w:t>&gt;.</w:t>
      </w:r>
    </w:p>
    <w:bookmarkEnd w:id="63"/>
    <w:bookmarkStart w:name="z113" w:id="6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64"/>
    <w:bookmarkStart w:name="z114" w:id="6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xml:space="preserve">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p>
    <w:bookmarkEnd w:id="65"/>
    <w:bookmarkStart w:name="z115" w:id="6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За исключением тяжелого дистиллятного жидкого топлива, которое освобождается от уплаты вывозных таможенных пошлин.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