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cee8" w14:textId="122c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аудита в области пожарной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 апреля 2017 года № 240. Зарегистрирован в Министерстве юстиции Республики Казахстан 2 мая 2017 года № 15099.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70-31)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аудита в области пожарной безопасности.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февраля 2015 года № 111 "Об утверждении Правил проведения аудита в области пожарной безопасности" (зарегистрированный в Реестре государственной регистрации нормативных правовых актов № 10492, опубликованный 2 апреля 2015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чрезвычайным ситуациям Министерства внутренних дел Республики Казахстан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Ильина Ю.В.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2017 года № 240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аудита в области пожарной безопасности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аудита в области пожарной безопасности в Республике Казахстан (далее - Правила) разработаны в соответствии с подпунктом 70-31)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 и определяют порядок проведения экспертными организациями аудита в области пожарной безопасности.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 в области пожарной безопасности (далее - аудит) – предпринимательская деятельность по установлению соответствия или несоответствия объектов требованиям пожарной безопасности;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– имущество физических или юридических лиц, государственное имущество, в том числе здания, сооружения, строения, технологические установки, оборудование, агрегаты и иное имущество, к которому установлены или должны быть установлены требования в сфере гражданской защиты;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пожарный риск – количественная характеристика возможности реализации пожарной опасности и ее последствий для людей и материальных ценностей;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пожарной безопасности – специальные условия технического и (или) социального характера, установленные законодательством Республики Казахстан в целях обеспечения пожарной безопасности;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экспертная организация – организация, аккредитованная в установленном порядке на осуществление деятельности по аудиту в области пожарной безопасности;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пожарная опасность объекта – состояние объекта, характеризуемое возможностью возникновения и развития пожара, а также воздействия на людей и материальные ценности опасных факторов пожара.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Аудит проводится на основании договора, заключаемого между руководителем объекта и экспертной организацией.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проведения аудита определяется договором, но не превышает трех месяцев со дня его подписания сторонами.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Аудит включает следующие мероприятия: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документов, характеризующих пожарную опасность объекта, а также уровень подготовки персонала, в том числе: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выполнения требований законодательных и иных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обеспечения пожарной безопасности и соответствия проектной документации;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подготовленность руководителей и персонала объекта, в том числе негосударственной противопожарной службы;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обследование объекта для получения объективной информации о состоянии пожарной безопасности объекта, выявления возможности возникновения и развития пожара, воздействия на людей опасных факторов пожара, а также для определения соответствия объекта требованиям пожарной безопасности,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документального и фактического соответствия систем обеспечения пожарной безопасности;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и состояния пожарной техники, предназначенной для защиты от пожаров предприятий, зданий и сооружений;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консультации администрации объекта по приведению объекта в пожаробезопасное состояние, с сотрудниками организации – пожарно-технического минимума и инструктажа по соблюдению требований пожарной безопасности и действиям в случае пожара;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вывода об обеспечении или не обеспечении пожарной безопасности объекта.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результатам аудита составляется заключение аудита в области пожарной безопасности (далее - заключение),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Заключение подписывается сотрудниками экспертной организации, проводившими аудит, и утверждается руководителем экспертной организации. Заключение прошивается с указанием количества прошитых страниц и при наличии заверяется печатью.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Заключение действительно в течение одного года со дня его утверждения.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течение пяти рабочих дней после утверждения заключения экспертная организация представляет копию заключения в территориальное подразделение ведомства уполномоченного органа в сфере гражданской защиты.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аудита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по чрезвычайным ситуациям РК от 20.01.2021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экспертной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дата, печать</w:t>
            </w:r>
          </w:p>
        </w:tc>
      </w:tr>
    </w:tbl>
    <w:bookmarkStart w:name="z13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ЗАКЛЮЧЕНИЕ АУДИТА В ОБЛАСТИ ПОЖАРНОЙ БЕЗОПАСНОСТИ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 от "__" 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объекта оценки, адрес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в течение 5 рабочих дней поступило в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территориальное подразделение Министерства по чрезвычайным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Входящий №_____ дата ____________</w:t>
      </w:r>
    </w:p>
    <w:bookmarkStart w:name="z1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заказчике и исполнителе:</w:t>
      </w:r>
    </w:p>
    <w:bookmarkEnd w:id="35"/>
    <w:bookmarkStart w:name="z1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Сведения о заказчике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наименование заказчика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организации заказчика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bookmarkStart w:name="z136" w:id="37"/>
      <w:r>
        <w:rPr>
          <w:rFonts w:ascii="Times New Roman"/>
          <w:b w:val="false"/>
          <w:i w:val="false"/>
          <w:color w:val="000000"/>
          <w:sz w:val="28"/>
        </w:rPr>
        <w:t xml:space="preserve">
      1.2. Сведения об исполнителе - экспертной организации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и сокращенное наименование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Экспертная организация аккредитована на осуществление деятельности по аудиту в области пожарной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 аккредитации № ____ от ___года, действительно до ______ года.</w:t>
      </w:r>
    </w:p>
    <w:p>
      <w:pPr>
        <w:spacing w:after="0"/>
        <w:ind w:left="0"/>
        <w:jc w:val="both"/>
      </w:pPr>
      <w:bookmarkStart w:name="z137" w:id="38"/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 проведения аудита в области пожарной безопасности.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Основанием для проведения аудита в области пожарной безопасности является договор (копия прилагается).</w:t>
      </w:r>
    </w:p>
    <w:p>
      <w:pPr>
        <w:spacing w:after="0"/>
        <w:ind w:left="0"/>
        <w:jc w:val="both"/>
      </w:pPr>
      <w:bookmarkStart w:name="z138" w:id="39"/>
      <w:r>
        <w:rPr>
          <w:rFonts w:ascii="Times New Roman"/>
          <w:b w:val="false"/>
          <w:i w:val="false"/>
          <w:color w:val="000000"/>
          <w:sz w:val="28"/>
        </w:rPr>
        <w:t xml:space="preserve">
      3. Аудит в области пожарной безопасности проводится в целях определения соответствия объекта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пожарной безопасности.</w:t>
      </w:r>
    </w:p>
    <w:bookmarkStart w:name="z1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участвовавшие в проведении аудита в области пожарной безопасности:</w:t>
      </w:r>
    </w:p>
    <w:bookmarkEnd w:id="40"/>
    <w:p>
      <w:pPr>
        <w:spacing w:after="0"/>
        <w:ind w:left="0"/>
        <w:jc w:val="both"/>
      </w:pPr>
      <w:bookmarkStart w:name="z140" w:id="41"/>
      <w:r>
        <w:rPr>
          <w:rFonts w:ascii="Times New Roman"/>
          <w:b w:val="false"/>
          <w:i w:val="false"/>
          <w:color w:val="000000"/>
          <w:sz w:val="28"/>
        </w:rPr>
        <w:t xml:space="preserve">
      4.1. Фамилии, имена и отчества (при наличии) должностных лиц представителей заказчика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исполнителя, организации, эксплуатирующей объект, в присутствии которых проводилось обследование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Start w:name="z1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Объект, в отношении которого проводится аудит в области пожарной безопасности.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в соответствии с фактическим использованием: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указать наименование зданий, сооружений, территорий Класс функциональной пожарной опасности: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Адрес:  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Вид права: собственность, аренда, оперативное управление: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bookmarkStart w:name="z1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требований пожарной безопасности, на основе которых проведен аудит в области пожарной безопасности.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законодательных и нормативных правовых актов,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регламентирующих требования пожарной безопасности для объекта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указывается перечень</w:t>
      </w:r>
    </w:p>
    <w:bookmarkStart w:name="z1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Общетехническая характеристика объекта.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Предприятие, организация осуществляет вид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Здания, помещения предназначены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Здания, помещения представляют собой: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Этажность: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Фундамент здания: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Стены наружные (материал):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стены и перегородки (материал):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Кровля (тип, материал):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Лестницы (материал):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здания: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здания, помещений: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здания: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Вентиляция: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Отопление: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охраняется: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Start w:name="z1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Документарная проверка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о назначении лиц, ответственных за обеспечение пожарной безопасности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Удостоверения о прохождении сотрудников пожарно-технического минимума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Приказы об установлении противопожарного режима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о мерах пожарной безопасности на объекте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регистрации вводных, первичных, повторных и целевых противопожарных инструктажей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в эксплуатацию автоматических система обнаружения и тушения пожаров, систем дымоудаления и оповещения людей (при наличии)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План-график работ по техническому обслуживанию и планово-предупредительному ремонту систем обнаружения и тушения пожаров, систем дымоудаления и оповещения людей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проверки работоспособности систем внутреннего и наружного противопожарного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эксплуатационных испытаний металлических пожарных лестниц и ограждений кровли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наличия и технического состояния первичных средств пожаротушения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проверки состояния огнезащитной обработки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замеров сопротивления изоляции силового и осветительного электрооборудования, электросети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проверки сопротивлений заземлителей и заземляющих устройств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дополнительно подверженной анализу документации,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характеризующую пожарную опасность объекта, а также уровень подготовки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персонала:__________________________________________________________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45" w:id="46"/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обследования объекта. Изложение выявленных нарушений с указанием статей,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пунктов требований, установленных законодательством Республики Казахстан, место обнаружения нарушений: </w:t>
      </w:r>
    </w:p>
    <w:bookmarkStart w:name="z1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</w:t>
      </w:r>
    </w:p>
    <w:bookmarkEnd w:id="47"/>
    <w:bookmarkStart w:name="z1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</w:t>
      </w:r>
    </w:p>
    <w:bookmarkEnd w:id="48"/>
    <w:bookmarkStart w:name="z1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случае отсутствия нарушений требований пожарной безопасности,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установленных законодательством Республики Казахстан производится соответствующая запись об отсутствии нарушений.</w:t>
      </w:r>
    </w:p>
    <w:bookmarkStart w:name="z1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Выводы об обеспечении или не обеспечении пожарной безопасности объекта.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Start w:name="z1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Дополнительные условия настоящего заключения.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теряет силу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ликвидации или смены заказчика (юридического лица, индивидуального предпринимателя, физического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указанных в настоящем заключении (то есть вновь допущенных) нарушений требований пожарной безопасности: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архитектурно-строительных, объемно-планировочных решений зданий (сооружений); технологических процессов, территорий.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также в случаях изменения классов функциональной пожарной опасности (функционального назначения) объекта или его частей,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капитального ремонта, реконструкции, технического перевооружения. </w:t>
      </w:r>
    </w:p>
    <w:bookmarkStart w:name="z1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использованных нормативных актов и документов, справочных источников и исходных данных, и другой информации: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bookmarkStart w:name="z152" w:id="53"/>
      <w:r>
        <w:rPr>
          <w:rFonts w:ascii="Times New Roman"/>
          <w:b w:val="false"/>
          <w:i w:val="false"/>
          <w:color w:val="000000"/>
          <w:sz w:val="28"/>
        </w:rPr>
        <w:t xml:space="preserve">
      14. Приложения: документы по аккредитации; копии документов об образовании лиц, участвующих в проведении аудита;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 на проведение работ по аудиту в области пожарной безопасности; копии подтверждающих документов по пункту 8 заключения.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объекта аудита (заказчика):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____________________ 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            подпись             фамилия, имя, отчество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 _____________________ 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            подпись             фамилия, имя, отчество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Представители экспертной организации, проводившей аудит: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должность             подпись             фамилия, имя, отчество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 _____________________ 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            подпись             фамилия, имя, отчество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Прошито, скреплено печатью.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Листов _________________________ на обороте последнего листа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