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e896" w14:textId="55ae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исполняющего обязанности Министра образования и науки Республики Казахстан от 10 марта 2016 года № 193 "Об утверждении образовательных программ курсов повышения квалификации педагогических кадров организаций технического и профессионального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6 апреля 2017 года № 155. Зарегистрирован в Министерстве юстиции Республики Казахстан 18 мая 2017 года № 15130. Утратил силу приказом Министра образования и науки Республики Казахстан от 4 мая 2020 года № 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04.05.2020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10 марта 2016 года № 193 "Об утверждении образовательных программ курсов повышения квалификации педагогических кадров организаций технического и профессионального образования" (зарегистрированный в Реестре государственной регистрации нормативных правовых актов Республики Казахстан под № 13594, опубликованный в информационно-правовой системе "Әділет" от 28 апреля 2016 года) следующие изменение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образовательную программу курсов повышения квалификации педагогических кадров "Профессиональное развитие руководителей колледжей в условиях модернизации системы технического и профессионального образования" для руководителей организаций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образовательную программу курсов повышения квалификации педагогических кадров "Повышение качества обучения в организациях технического и профессионального образования на основе современного педагогического менеджмента" для руководителей организаций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образовательную программу курсов повышения квалификации педагогических кадров "Методика использования моделирования производственно-технологических процессов в условиях внедрения дуальной системы обучения" для преподавателей специальных дисциплин и мастеров производственного обучения отрасли легкой промышленности в организациях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образовательную программу курсов повышения квалификации педагогических кадров "Кластерный подход к организации образовательной деятельности в техническом и профессиональном образовании в условиях внедрения дуальной системы обучения" для преподавателей специальных дисциплин и мастеров производственного обучения сферы издания, полиграфии и книгораспространения организаций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образовательную программу курсов повышения квалификации педагогических кадров "Инновационный подход в подготовке специалистов для сферы туризма и организации гостиничных хозяйств в организациях технического и профессионального образования" для преподавателей специальных дисциплин и мастеров производственного обучения сферы туризма и организации гостиничных хозяйств учебных заведений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образовательную программу курсов повышения квалификации педагогических кадров "Инновационный подход в подготовке специалистов организаций сферы питания - как условие качества обучения выпускников технического и профессионального образования" для преподавателей специальных дисциплин и мастеров производственного обучения сферы питания и ресторанного бизнеса организаций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образовательную программу курсов повышения квалификации педагогических кадров "Инклюзивное обучение и внедрение элементов дуального обучения как условие адаптации и социализации выпускников технического и профессионального образования" для преподавателей специальных дисциплин и мастеров производственного обучения по специальности "Швейное производство и моделирование одежды" организаций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образовательную программу курсов повышения квалификации педагогических кадров "Инклюзивное обучение и внедрение элементов дуального обучения как условие адаптации и социализации выпускников технического и профессионального образования" для преподавателей специальных дисциплин и мастеров производственного обучения по специальности "Парикмахерское искусство и декоративная косметика" организаций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образовательную программу курсов повышения квалификации педагогических кадров "Организация образовательного процесса в системе технического и профессионального образования в условиях дуального обучения" для преподавателей специальных дисциплин организаций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образовательную программу курсов повышения квалификации педагогических кадров "Профессионально-личностная готовность преподавателя общественно-гуманитарных дисциплин к деятельности в модели образования, ориентированного на результат" для преподавателей общественно-гуманитарных дисциплин организаций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образовательную программу курсов повышения квалификации педагогических кадров "Профессиональная компетентность преподавателя общеобразовательных дисциплин в условиях модернизации системы ТиПО" для преподавателей общеобразовательных дисциплин организаций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образовательную программу курсов повышения квалификации педагогических кадров "Профессионально-личностная готовность преподавателя естественно-математических дисциплин к деятельности в модели образования, ориентированного на результат" для преподавателей естественно-математических дисциплин организаций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образовательную программу курсов повышения квалификации педагогических кадров "Управление изменениями в контексте мировых тенденций и государственной политики модернизации системы подготовки кадров" для руководителей организаций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образовательную программу курсов повышения квалификации педагогических кадров "Педагог новой формации системы технического и профессионального образования" для преподавателей и мастеров производственного обучения организаций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образовательную программу курсов повышения квалификации педагогических кадров "Проектирование и организация учебного процесса в организациях технического и профессионального образования в условиях дуальной системы обучения" согласно приложению 15 к настоящему приказу;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образовательную программу курсов повышения квалификации педагогических кадров "Инновационные методы обучения выпускников организаций технического и профессионального образования по экологическим специальностям методологии внедрения "чистого производства" согласно приложению 16 к настоящему приказу;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образовательную программу курсов повышения квалификации педагогических кадров "Особенности организации образовательного процесса в условиях обновления содержания обучения по специальности 0903000 "Электроэнергетика" согласно приложению 17 к настоящему приказу;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образовательную программу курсов повышения квалификации педагогических кадров "Особенности дуального обучения в условиях обновления содержания технического и профессионального образования по специальностям нефтегазовой отрасли" согласно приложению 18 к настоящему приказу;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образовательную программу курсов повышения квалификации педагогических кадров "Развитие педагогического мастерства преподавателей специальных дисциплин и мастеров производственного обучения организаций технического и профессионального образования" согласно приложению 19 к настоящему приказу;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образовательную программу курсов повышения квалификации педагогических кадров "Проектирование образовательного процесса по музыкально-теоретическим и специальным дисциплинам в условиях модернизации системы технического и профессионального образования" согласно приложению 20 к настоящему приказу;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образовательную программу курсов повышения квалификации педагогических кадров "Эффективное преподавание образовательных технологий по педагогическим специальностям в организациях технического и профессионального образования" согласно приложению 21 к настоящему приказу;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образовательную программу курсов повышения квалификации педагогических кадров "Использование современных педагогических и SMART-технологий (СМАРТ) в техническом и профессиональном образовании" согласно приложению 22 к настоящему приказу;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образовательную программу курсов повышения квалификации педагогических кадров "Формирование базовых и профессиональных компетенций обучающихся в процессе изучения специальных дисциплин" согласно приложению 23 к настоящему приказу;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образовательную программу курсов повышения квалификации педагогических кадров "Инновационные образовательные технологии как средство развития профессионально-педагогической деятельности преподавателей естественно-математических дисциплин технического и профессионального образования" согласно приложению 24 к настоящему приказу;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образовательную программу курсов повышения квалификации педагогических кадров "Методика CLIL (КЛИЛ): предметно-языковое интегрированное обучение в процессе преподавания общеобразовательных дисциплин на английском языке" согласно приложению 25 к настоящему приказу;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образовательную программу курсов повышения квалификации педагогических кадров "Тьюторское сопровождение проектно-исследовательской деятельности обучающихся организаций технического и профессионального образования в процессе преподавания естественнонаучных дисциплин" согласно приложению 26 к настоящему приказу;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образовательную программу курсов повышения квалификации педагогических кадров "Развитие правовой компетенции у руководителей организаций технического и профессионального образования" согласно приложению 27 к настоящему приказу;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образовательную программу курсов повышения квалификации педагогических кадров "Особенности внедрения кредитно-модульной технологии обучения в организациях технического и профессионального образования" согласно приложению 28 к настоящему приказу;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образовательную программу курсов повышения квалификации педагогических кадров "Методика CLIL (КЛИЛ): предметно-языковое интегрированное обучение в процессе преподавания специальных дисциплин на английском языке" согласно приложению 29 к настоящему приказу;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образовательную программу курсов повышения квалификации педагогических кадров "Современные подходы в подготовке кадров по профилю (специальности)" согласно приложению 30 к настоящему приказу;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образовательную программу курсов повышения квалификации педагогических кадров "Реализация образовательных программ прикладного бакалавриата в организациях технического и профессионального, послесреднего образования" согласно приложению 31 к настоящему приказу;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образовательную программу курсов повышения квалификации педагогических кадров "Реализация образовательных программ технического и профессионального образования, разработанных на основе модульно-компетентностного подхода" согласно приложению 32 к настоящему приказу;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образовательную программу курсов повышения квалификации педагогических кадров "Эффективное управление организацией технического и профессионального образования. Система менеджмента качества в образовании на основе международного стандарта ISO 9001" (ИСО) согласно приложению 33 к настоящему приказу.";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15, 16, 17, 18, 19, 20, 21, 22, 23, 24, 25, 26, 27, 28, 29, 30, 31, 32 и 33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образования и науки Республики Казахстан (Оспанова Н.Ж.) в установленном законодательством порядке обеспечить: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копий настоящего приказа в периодические печатные издания для официального опубликования,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внесения в Эталонный контрольный банк нормативных правовых актов Республики Казахстан;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Суханбердиеву Э.А.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2017 года № 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"10" марта 2016 года № 193 </w:t>
            </w:r>
          </w:p>
        </w:tc>
      </w:tr>
    </w:tbl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"Проектирование и организация учебного процесса в организациях технического и профессионального образования в условиях дуальной системы обучения" </w:t>
      </w:r>
    </w:p>
    <w:bookmarkEnd w:id="44"/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"Проектирование и организация учебного процесса в организациях технического и профессионального образования в условиях дуальной системы обучения" (далее - Программа) предназначена для руководителей организаций технического и профессионального образования (далее - ТиПО).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Программа предусматривает развитие управленческой компетентности руководителей организаций ТиПО в проектировании и организации учебно-воспитательного процесса в условиях дуальной системы обучения. </w:t>
      </w:r>
    </w:p>
    <w:bookmarkEnd w:id="47"/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Целью Программы является развитие профессионально-управленческой компетентности руководителей организаций ТиПО в проектировании и организации учебно-воспитательного процесса в условиях дуальной системы обучения.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нормативно-правовых актов в области дуального обучения;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знакомство с инновациями базовых организаций ТиПО, реализующих дуальное обучение;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инновационного и профессионального уровня руководителей организаций ТиПО в условиях дуального обучения;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методического обеспечения дуального обучения;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управление и контроль за процессом дуального обучения. </w:t>
      </w:r>
    </w:p>
    <w:bookmarkEnd w:id="55"/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и методы дуального обучения;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механизм реализации дуального обучения;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производственные требования для подготовки обучающихся в соответствии с требованиями к установленной квалификации;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профессиональные стандарты для разработки модульных рабочих учебных программ для дуального обучения;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работодателями по организации профессионального обучения трудовых ресурсов;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 навыками и формами повышения качества профессионального образования посредством предоставления опыта подготовки обучающихся в системе дуального обучения, навыками обучения на рабочем месте.</w:t>
      </w:r>
    </w:p>
    <w:bookmarkEnd w:id="65"/>
    <w:bookmarkStart w:name="z7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Программа состоит из следующих модулей: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нормативно-правовой;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управленческой;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психолого-педагогической; 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содержательной;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технологической;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вариативной. 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содержании модулей рассматриваются основные вопросы в соответствии с учебно-тематическим планом (далее - УТП), приведенным в приложении к настоящей Программе.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соответствии с потребностями слушателей курса вариативный модуль изменяется от 2 до 8 часов. Темы вариативного модуля определяются путем анкетирования слушателей. </w:t>
      </w:r>
    </w:p>
    <w:bookmarkEnd w:id="75"/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Продолжительность двухнедельных курсов составляет 80 часов, однонедельных – 40 часов. Образовательный процесс организуется в соответствии с УТП. При организации однонедельных курсов количество часов в УТП сокращается в два раза, темы и форма проведения занятий остаются без изменений.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организации образовательного процесса в целях контроля и оценки знаний слушателей проводятся: самостоятельная работа, проектная работа, презентация мини-урока (мини-мероприятия) и итоговое тестирование.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Задания для самостоятельной работы, тестовые задания, темы проектных работ слушателей включаются в учебно-методический комплекс (далее - УМК) курса.</w:t>
      </w:r>
    </w:p>
    <w:bookmarkEnd w:id="79"/>
    <w:bookmarkStart w:name="z8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процесса, критерии оценки результатов обучения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Образовательный процесс включает интерактивные методы обучения: практическая работа, тренинг, мастер-класс, конференция, круглый стол, презентация мини-урока, ролевые игры, метод кейсов, обсуждение видеофильмов или совместное решение вопросов.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определения уровня сформированности профессиональных компетенций слушателей разрабатываются критерии оценки и параметры усвоения содержания Программы в соответствии с итоговым контролем и включаются в УМК курса.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 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квалификации 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"Проектирование и организация учебного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 условиях дуальной системы обучения"</w:t>
            </w:r>
          </w:p>
        </w:tc>
      </w:tr>
    </w:tbl>
    <w:bookmarkStart w:name="z9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3089"/>
        <w:gridCol w:w="973"/>
        <w:gridCol w:w="627"/>
        <w:gridCol w:w="973"/>
        <w:gridCol w:w="974"/>
        <w:gridCol w:w="627"/>
        <w:gridCol w:w="685"/>
        <w:gridCol w:w="974"/>
        <w:gridCol w:w="627"/>
        <w:gridCol w:w="628"/>
        <w:gridCol w:w="975"/>
      </w:tblGrid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4"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 класс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Выездные практические занятия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Нормативно-правовой модуль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86"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государственной политики и стратегии развития в системе ТиПО, закрепленные нормативными правовыми актами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7"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Управленческий модуль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88"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дуальным обучением: планирование, контроль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89"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подготовки трудовых ресурсов для рынка труда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90"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Корпоративная культура современного менеджмента в организациях ТиПО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91"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педагогическим коллективом в условиях реализации дуального обучения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2"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93"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Психолого-педагогические основы управления педагогическим коллективом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94"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Психологические аспекты организации командной работы преподавателей и мастеров производственного обучения в условиях дуального образования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5"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96"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дуальной системы подготовки трудовых ресурсов в организациях ТиПО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97"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эффективности дуального обучения учебные планы, программы, профессиональное обучение обучающихся на конкретных рабочих местах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98"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Дуальное обучение: опыт Германии, Сингапура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99"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подходы к организации производственного обучения; профессиональное обучение и активные формы обучения на основе критериальной оценки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  <w:bookmarkEnd w:id="100"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руководителей ТиПО в контексте внедрения дуальной системы подготовки трудовых ресурсов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  <w:bookmarkEnd w:id="101"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связи между социальными партнерами по организации производственного обучения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  <w:bookmarkEnd w:id="102"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и активные формы обучения на основе критериальной оценки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3"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104"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профессионального образования в качестве приоритета в Республике Казахстан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105"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внедрения дуальной системы образования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106"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информационно-коммуникационных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управлении организации ТиПО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7"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Вариативная часть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108"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преподавания предметов профессионального обучения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  <w:bookmarkEnd w:id="109"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и профессиональные требования к обучению обучающихся в условиях дуальной системы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  <w:bookmarkEnd w:id="110"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Ценности в воспитании обучающихся организации ТиПО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  <w:bookmarkEnd w:id="111"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ТиПО в анализе рынка труда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  <w:bookmarkEnd w:id="112"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дуальной системы подготовки кадров для удовлетворения потребностей рынка труда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  <w:bookmarkEnd w:id="113"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управление внедрением современных технологий среди преподавателей ТиПО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  <w:bookmarkEnd w:id="114"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Дистанционные технологии обучения в инклюзивном образовании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</w:t>
            </w:r>
          </w:p>
          <w:bookmarkEnd w:id="115"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Кластерный подход как форма социального партнерства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2017 года № 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2016 года №193</w:t>
            </w:r>
          </w:p>
        </w:tc>
      </w:tr>
    </w:tbl>
    <w:bookmarkStart w:name="z12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"Инновационные методы обучения выпускников организаций технического и профессионального образования по экологическим специальностям методологии внедрения "чистого производства"</w:t>
      </w:r>
    </w:p>
    <w:bookmarkEnd w:id="116"/>
    <w:bookmarkStart w:name="z129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"Инновационные методы обучения выпускников организаций технического и профессионального образования по экологическим специальностям методологии внедрения "чистого производства" (далее - Программа) предназначена для обучения преподавателей специальных дисциплин и мастеров производственного обучения в сфере экологии технического и профессионального образования (далее - ТиПО).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Программа направлена на обучение по организации учебно-воспитательного процесса, формирование ключевых компетенций по внедрению "чистых технологий" и построен на результатах успешного апробирования норвежских методик обучения инженеров внедрения "чистых технологий" в странах Организации экономического сотрудничества и развития (ОЭСР). </w:t>
      </w:r>
    </w:p>
    <w:bookmarkEnd w:id="119"/>
    <w:bookmarkStart w:name="z132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повышение квалификации преподавателей специальных дисциплин и мастеров производственного обучения в сфере экологии на основе кластерного подхода, повышение их специальных компетенций по методологии внедрения "чистого производства" с применением инновационных методов обучения.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изучить основные направления модернизации системы ТиПО, изучить основы экологического законодательства;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повысить психолого-педагогические компетенции в профессиональной области, необходимые преподавателям специальных дисциплин и мастерам производственного обучения для подготовки профессионально успешных специалистов отрасли;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погрузиться в производственную среду предприятия, работа с современными инновационными технологиями на предприятиях и повысить профессионализм слушателей в отдельных областях специальности;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сформировать умение по использованию инновационных образовательных технологий в организации ТиПО, компетентность по применению информационно-коммуникационных технологий (далее - ИКТ) в учебном процессе (далее - ИКТ); </w:t>
      </w:r>
    </w:p>
    <w:bookmarkEnd w:id="126"/>
    <w:bookmarkStart w:name="z13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основные направления модернизации системы ТиПО и концептуальные основы нормативно-правовых актов по развитию организаций ТиПО;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основные требования законодательства Республики Казахстан в области экологии;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концептуальные основы методологии внедрения "чистого производства" в отрасль;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принципы управления проектом и инновационные педагогические технологии обучения методологии по внедрению "чистого производства";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современные подходы психолого-педагогического сопровождения профессионального развития педагога в организациях ТиПО;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управлять проектом по внедрению принципов "чистого производства";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стратегию внедрения принципов "чистого производства";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бизнес-план по внедрению "чистого производства";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работать с современными инновационными технологиями на предприятиях;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рекомендации по повышению эффективности и совершенствованию подготовки специалистов по экологическим специальностям;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принципами на образование с позиций современного подхода;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психолого-педагогическими компетенциями, необходимыми для подготовки профессионально успешных специалистов отрасли;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применения элементов тренинга, коуч-сессий, мастер-классов и инновационных педагогических технологий в учебно - воспитательном процессе организаций ТиПО;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современными ИКТ в условиях интенсификации педагогической деятельности;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презентации мини-уроков обучения методологии внедрения "чистого производства" в отрасль.</w:t>
      </w:r>
    </w:p>
    <w:bookmarkEnd w:id="146"/>
    <w:bookmarkStart w:name="z159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Программа состоит из следующих модулей: 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нормативно-правовой; 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психолого-педагогической; 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содержательной; 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технологической; 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вариативной. 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содержании модулей рассматриваются основные вопросы в соответствии с учебно-тематическим планом (далее - УТП), приведенным в приложении к настоящей Программе.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соответствии с потребностями слушателей курса вариативный модуль изменяется от 2 до 8 часов. Темы вариативного модуля определяются слушателями в ходе входного анкетирования слушателей.</w:t>
      </w:r>
    </w:p>
    <w:bookmarkEnd w:id="155"/>
    <w:bookmarkStart w:name="z168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Продолжительность двухнедельных курсов составляет 80 часов, однонедельных – 40 часов. Образовательный процесс организуется в соответствии с УТП. При организации однонедельных курсов количество часов в УТП сокращается в два раза, темы и форма проведения занятий остаются без изменений.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организации образовательного процесса в целях контроля и оценки знаний слушателей проводятся: самостоятельная работа, проектная работа, презентация мини-урока (мини-мероприятия) и итоговое тестирование.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Задания для самостоятельной работы, тестовые задания, темы проектных работ слушателей включены в учебно-методический комплекс (далее - УМК) курса.</w:t>
      </w:r>
    </w:p>
    <w:bookmarkEnd w:id="159"/>
    <w:bookmarkStart w:name="z172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процесса, критерии оценки результатов обучения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Образовательный процесс включает интерактивные методы обучения: практическая работа, тренинг, мастер-класс, конференция, круглый стол, презентация мини-урока, ролевые игры, метод кейсов, обсуждение видеофильмов или совместное решение вопросов. 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определения уровня сформированности профессиональных компетенций слушателей разрабатываются критерии оценки и параметры усвоения содержания Программы в соответствии с итоговым контролем и включаются в УМК курса.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 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квалификации 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"Инновационные методы обучения выпускников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по экологическим специальностям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методологии внедрения "чистого производства"</w:t>
            </w:r>
          </w:p>
        </w:tc>
      </w:tr>
    </w:tbl>
    <w:bookmarkStart w:name="z176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6580"/>
        <w:gridCol w:w="586"/>
        <w:gridCol w:w="378"/>
        <w:gridCol w:w="586"/>
        <w:gridCol w:w="587"/>
        <w:gridCol w:w="378"/>
        <w:gridCol w:w="378"/>
        <w:gridCol w:w="378"/>
        <w:gridCol w:w="413"/>
        <w:gridCol w:w="378"/>
        <w:gridCol w:w="378"/>
        <w:gridCol w:w="589"/>
      </w:tblGrid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4"/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выбору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Выездное практическое занятие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мини-урока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5"/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66"/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государственной политики и стратегии развития в системе ТиПО, закрепленные нормативными правовыми актами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7"/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168"/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Концептуальные основы современных теорий обучения и воспитания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169"/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методы повышения эффективности и мотивация обучающихся организаций ТиПО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170"/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 девиантного поведения обучающихся организаций ТиПО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1"/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172"/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Концептуальные основы "чистого производства". Методы снижения загрязнения окружающей среды. Сущность основных понятий охраны окружающей среды, "чистого производства". Основные этапы в развитии природоохранных мероприятий. Содержание принципов "чистого производства". Цели и результаты стратегии предотвращения загрязнения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173"/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 инструментов контроля за промышленным загрязнением. Нормативно-правовые, экономические, международные стандарты, экологическая отчетность, оценка экологических показателей, оценка жизненного цикла, чистое производство, экодизайн, системы управления окружающей средой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174"/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разработки проектов внедрения принципов "чистого производства". Проект: понятие, цели, характеристики, виды. Управление проектом внедрения "чистого производства". Его функции и процессы. Структура проекта "чистое производство". Цели проекта: требования и ранжирование. Стратегия реализации проекта. Жизненный цикл проекта и характеристика его этапов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175"/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Бизнес-план проекта по внедрению принципов "чистого производства". Понятие. Структура. Составление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176"/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экологических проблем на примере предприятия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177"/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 на тему "Использование и формирование видов травянистых растений при озеленении территорий и создании объектов"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  <w:bookmarkEnd w:id="178"/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проектно-исследовательской работы в организаций ТиПО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  <w:bookmarkEnd w:id="179"/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входного и выходного уровней знаний преподавателей специальных дисциплин и мастеров производственного обучения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  <w:bookmarkEnd w:id="180"/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1"/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182"/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 в практике поиска путей внедрения "чистого производства"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183"/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проведения тренинга. Понятие. Требования. Принципы проведения. Подготовка к тренингу. Требования к тренеру. Ход тренинга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184"/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Коучинг как одна из форм управления образовательным процессом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185"/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проведения презентации. Назначение. Виды. Подготовка к презентации. Проведение презентации. Результаты презентации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  <w:bookmarkEnd w:id="186"/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редакторе Prezi (Прэзи)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  <w:bookmarkEnd w:id="187"/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мини-урока по специальной дисциплине с использованием инновационных педагогических технологий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8"/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189"/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Дуальная система обучения. Международный опыт организации дуальной системы обучения в профессионально-техническом образовании. Виды и формы планирования образовательной деятельности, ориентированной на поэтапное внедрение дуальной системы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190"/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учебных заведений ТиПО с рынком труда в контексте развития предпринимательства.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191"/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межпредметных связей для интеграции экологического образования в специальность ТиПО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192"/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подходы к системе оценки учебных достижений обучающихся в условиях обновления содержания ТиПО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  <w:bookmarkEnd w:id="193"/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Разнообразие и эффективность обучающих методов по экологическим специальностям в условиях дуального обучения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  <w:bookmarkEnd w:id="194"/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Перспективное календарно-тематическое планирование и моделирование учебно-программного обеспечения преподавания специальных дисциплин в условиях дуального обучения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  <w:bookmarkEnd w:id="195"/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требования к уроку производственного обучения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  <w:bookmarkEnd w:id="196"/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Таксономия Блума как методика оценки успешности обучения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2017 года № 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2016 года №193</w:t>
            </w:r>
          </w:p>
        </w:tc>
      </w:tr>
    </w:tbl>
    <w:bookmarkStart w:name="z213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"Особенности организации образовательного процесса в условиях обновления содержания обучения по специальности 0903000 "Электроэнергетика" </w:t>
      </w:r>
    </w:p>
    <w:bookmarkEnd w:id="197"/>
    <w:bookmarkStart w:name="z214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"Особенности организации образовательного процесса в условиях обновления содержания обучения по специальности 0903000 "Электроэнергетика" (далее - Программа) предназначена для преподавателей специальных дисциплин и мастеров производственного обучения организаций технического и профессионального образования (далее - ТиПО).</w:t>
      </w:r>
    </w:p>
    <w:bookmarkEnd w:id="199"/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Программа направлена на подготовку преподавателей специальных дисциплин организаций ТиПО к реализации учебно-воспитательного процесса в условиях обновления содержания подготовки специалистов электроэнергетической отрасли. </w:t>
      </w:r>
    </w:p>
    <w:bookmarkEnd w:id="200"/>
    <w:bookmarkStart w:name="z217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развитие профессиональных компетенций преподавателей специальных дисциплин организаций ТиПО к реализации педагогической деятельности в рамках обновления содержания специальности 0903000 "Электроэнергетика".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изучить приоритетные направления и перспективы развития системы образования в рамках модернизации ТиПО; 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изучить основные направления внедрения дуального обучения в систему ТиПО в контексте международного и казахстанского опыта.</w:t>
      </w:r>
    </w:p>
    <w:bookmarkEnd w:id="205"/>
    <w:bookmarkStart w:name="z22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знают: 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государственной политики и стратегии развития в системе ТиПО и нормативно-правовые акты, определяющие содержание системы ТиПО; 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взаимодействия партнеров в области технического и профессионального образования;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закономерности профессионального общения и профессиональные умения и качества личности;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организации учебно-воспитательного процесса, реализации педагогической деятельности в рамках обновления содержания преподавания специальности 0903000 "Электроэнергетика";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механизм внедрения образовательных программ, основанных на модульно-компетентностном подходе; структуру модульной учебной программы, назначение ее составных элементов; 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использования цифровых образовательных ресурсов, виртуальных тренажерных комплексов в преподавании специальных дисциплин;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 организационно-технических мероприятий, направленных на формирование безопасных условий труда в электроэнергетической отрасли.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умеют: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выдвигать в качестве первоочередной задачи разработку и обоснование системы формирования личности обучающегося как субъекта педагогической деятельности;</w:t>
      </w:r>
    </w:p>
    <w:bookmarkEnd w:id="217"/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выстраивать взаимодействие с социальными партнерами по вопросам организации профессиональной практики и профориентационной работы в организациях ТиПО; 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современные подходы к преподаванию и обучению, методы интерактивного взаимодействия для повышения эффективности учебно-воспитательного процесса в организациях ТиПО;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моделировать учебно-воспитательный процесс в условиях обучения по специальности 0903000 "Электроэнергетика";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проектировать рабочие учебные программы специальных дисциплин на основе модульного подхода;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внедрять современные образовательные технологии, формирующие у обучающихся востребованные компетенции;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эффективными способами организации взаимодействия партнеров в области технического и профессионального образования; 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методологией экспериментального подтверждения и проверки существенных теоретических положений;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эффективными способами внедрения современных образовательных технологий, формирующих у обучающихся востребованные компетенции.</w:t>
      </w:r>
    </w:p>
    <w:bookmarkEnd w:id="226"/>
    <w:bookmarkStart w:name="z243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Программа состоит из следующих модулей: 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нормативно-правовой; 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психолого-педагогической; 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содержательной; 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технологической; 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вариативной. 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содержании модулей рассматриваются основные вопросы в соответствии с учебно-тематическим планом (далее - УТП), приведенным в приложении к настоящей Программе.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соответствии с потребностями слушателей курса вариативный модуль изменяется от 2 до 8 часов. Темы вариативного модуля определяются слушателями путем анкетирования слушателей. </w:t>
      </w:r>
    </w:p>
    <w:bookmarkEnd w:id="235"/>
    <w:bookmarkStart w:name="z252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236"/>
    <w:bookmarkStart w:name="z25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Продолжительность двухнедельных курсов составляет 80 часов, однонедельных – 40 часов. Образовательный процесс организуется в соответствии с УТП. При организации однонедельных курсов количество часов в УТП сокращается в два раза, темы и форма проведения занятий остаются без изменений.</w:t>
      </w:r>
    </w:p>
    <w:bookmarkEnd w:id="237"/>
    <w:bookmarkStart w:name="z25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организации образовательного процесса в целях контроля и оценки знаний слушателей проводятся: самостоятельная работа, проектная работа, презентация мини-урока (мини-мероприятия) и итоговое тестирование.</w:t>
      </w:r>
    </w:p>
    <w:bookmarkEnd w:id="238"/>
    <w:bookmarkStart w:name="z25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Задания для самостоятельной работы, тестовые задания, темы проектных работ слушателей включены в учебно-методический комплекс (далее - УМК) курса.</w:t>
      </w:r>
    </w:p>
    <w:bookmarkEnd w:id="239"/>
    <w:bookmarkStart w:name="z256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процесса, критерии оценки результатов обучения</w:t>
      </w:r>
    </w:p>
    <w:bookmarkEnd w:id="240"/>
    <w:bookmarkStart w:name="z25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Образовательный процесс включает интерактивные методы обучения: практическая работа, тренинг, мастер-класс, конференция, круглый стол, презентация мини-урока, ролевые игры, метод кейсов, обсуждение видеофильмов или совместное решение вопросов.</w:t>
      </w:r>
    </w:p>
    <w:bookmarkEnd w:id="241"/>
    <w:bookmarkStart w:name="z25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определения уровня сформированности профессиональных компетенций слушателей разрабатываются критерии оценки и параметры усвоения содержания Программы в соответствии с итоговым контролем и включаются в УМК курса.</w:t>
      </w:r>
    </w:p>
    <w:bookmarkEnd w:id="2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 курса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"Особенности организации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в условиях обновления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по специальности 0903000 Электроэнергетика"</w:t>
            </w:r>
          </w:p>
        </w:tc>
      </w:tr>
    </w:tbl>
    <w:bookmarkStart w:name="z260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4"/>
        <w:gridCol w:w="4774"/>
        <w:gridCol w:w="744"/>
        <w:gridCol w:w="479"/>
        <w:gridCol w:w="744"/>
        <w:gridCol w:w="480"/>
        <w:gridCol w:w="480"/>
        <w:gridCol w:w="524"/>
        <w:gridCol w:w="745"/>
        <w:gridCol w:w="480"/>
        <w:gridCol w:w="480"/>
        <w:gridCol w:w="480"/>
        <w:gridCol w:w="746"/>
      </w:tblGrid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44"/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 класс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Выездное практическое занятие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5"/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246"/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государственной политики и стратегии развития в системе ТиПО, закрепленные нормативными правовыми актами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7"/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248"/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Психофизиологические особенности подростков.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"Я" - концепции педагога и обучающегося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249"/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педагогической деятельности и личности педагога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250"/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корпоративной этики и психология коллективного труда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1"/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252"/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модель компетентностного профессионального образования в условиях обновления содержания обучения специалистов в области энергетики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253"/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подходы к преподаванию и обучению, методы интерактивного взаимодействия в преподавании спецдисциплин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254"/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подходы к разработке современных учебно-методических комплексов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255"/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разработки образовательных программ, основанных на модульно - компетентностном подходе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256"/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Личностно-ориентированная парадигма профессионального образования, способствующая социальной адаптации обучающихся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257"/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составления перспективно-тематического, поурочного планов учебных модулей для формирования компетенций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  <w:bookmarkEnd w:id="258"/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Критериальное оценивание обучающихся. Характеристика процесса оценки обучающихся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  <w:bookmarkEnd w:id="259"/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социальных партнеров в организации профессиональной практики и профориентационной работы в организациях ТиПО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  <w:bookmarkEnd w:id="260"/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национальной и отраслевой рамки квалификаций в сфере электроэнергетики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  <w:bookmarkEnd w:id="261"/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Интегративный подход в современной системе ТиПО в условиях обновления содержания обучения по специальности 0903000 "Электроэнергетика"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  <w:bookmarkEnd w:id="262"/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сформированных профессиональных компетенций слушателей курса (итоговое тестирование)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3"/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264"/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подходы к процессу модернизации содержания технического и профессионального, послесреднего образования: принципы модульного, дуального и кредитной технологий обучения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265"/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организации учебно-воспитательного процесса в условиях обучения по специальности 0903000 "Электроэнергетика" (из опыта работы)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266"/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цифровых образовательных ресурсов, виртуальных тренажерных комплексов в преподавании спецдисциплин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267"/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новой формации системы технического и профессионального образования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8"/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269"/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проектной деятельности обучающихся при изучении специальных дисциплин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270"/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руководство курсовым проектированием. Методика проведения лабораторно-практических занятий по дисциплинам специальности 0903000 "Электроэнергетика"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271"/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мероприятий организационного и технического характера, направленных на формирование безопасных условий труда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272"/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электроэнергетики в рамках реализации Концепции по переходу Республики Казахстан к "зеленой экономике"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  <w:bookmarkEnd w:id="273"/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подходы к системе оценки учебных достижений обучающихся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  <w:bookmarkEnd w:id="274"/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как средство повышения эффективности образовательного процесса в системе ТиПО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  <w:bookmarkEnd w:id="275"/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ориентация в условиях современного рынка труда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  <w:bookmarkEnd w:id="276"/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Технологизация образовательного процесса как фактор формирования ключевых профессиональных компетенций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2017 года № 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"10" марта 2016 года №193 </w:t>
            </w:r>
          </w:p>
        </w:tc>
      </w:tr>
    </w:tbl>
    <w:bookmarkStart w:name="z297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"Особенности дуального обучения в условиях обновления содержания технического и профессионального образования по специальностям нефтегазовой отрасли"</w:t>
      </w:r>
    </w:p>
    <w:bookmarkEnd w:id="277"/>
    <w:bookmarkStart w:name="z298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"Особенности дуального обучения в условиях обновления содержания технического и профессионального образования по специальностям нефтегазовой отрасли" (далее - Программа) предназначена для преподавателей специальных дисциплин и мастеров производственного обучения нефтегазовой отрасли организаций технического и профессионального образования (далее - ТиПО).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Программа направлена на организацию учебно-воспитательного процесса по внедрению дуального обучения в рамках обновления содержания ТиПО. </w:t>
      </w:r>
    </w:p>
    <w:bookmarkEnd w:id="280"/>
    <w:bookmarkStart w:name="z301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Цели и задачи Программы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развитие профессиональной компетентности преподавателей специальных дисциплин и мастеров производственного обучения по обеспечению качества подготовки кадров, с учетом особенностей дуального обучения в условиях обновления содержания ТиПО по специальностям нефтегазовой отрасли.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изучить основные стратегии развития и направления модернизации системы ТиПО;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сформировать новые представления и углубить знания об особенностях внедрения системы дуального обучения в рамках обновления содержания ТиПО;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выработать новое представление о роли преподавателя специальных дисциплин нефтегазовой отрасли по внедрению системы дуального обучения в условиях обновления содержания ТиПО; 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сформировать умения и навыки самоанализа результатов профессиональной деятельности и использования новых методов по внедрению системы дуального обучения;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сформировать компетентность по применению информационно-коммуникационных технологий (далее - ИКТ) в учебно-воспитательном процессе на основе дуального обучения.</w:t>
      </w:r>
    </w:p>
    <w:bookmarkEnd w:id="288"/>
    <w:bookmarkStart w:name="z309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289"/>
    <w:bookmarkStart w:name="z31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курсов слушатели:</w:t>
      </w:r>
    </w:p>
    <w:bookmarkEnd w:id="290"/>
    <w:bookmarkStart w:name="z31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291"/>
    <w:bookmarkStart w:name="z31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концептуальные основы нормативных правовых актов в сфере ТиПО, системы дуального обучения в области подготовки кадров на основе национальной рамки квалификаций и профессиональных стандартов;</w:t>
      </w:r>
    </w:p>
    <w:bookmarkEnd w:id="292"/>
    <w:bookmarkStart w:name="z31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взаимодействия партнеров по специальным дисциплинам нефтегазовой отрасли в системе ТиПО;</w:t>
      </w:r>
    </w:p>
    <w:bookmarkEnd w:id="293"/>
    <w:bookmarkStart w:name="z31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организации учебно-воспитательного процесса в условиях внедрения дуального обучения;</w:t>
      </w:r>
    </w:p>
    <w:bookmarkEnd w:id="294"/>
    <w:bookmarkStart w:name="z31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295"/>
    <w:bookmarkStart w:name="z31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выстраивать взаимодействие с социальными партнерами по вопросам организации дуального обучения, профессиональной практики и профессионально-ориентационной работы в организациях ТиПО;</w:t>
      </w:r>
    </w:p>
    <w:bookmarkEnd w:id="296"/>
    <w:bookmarkStart w:name="z31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моделировать учебно-воспитательный процесс в условиях внедрения дуального обучения;</w:t>
      </w:r>
    </w:p>
    <w:bookmarkEnd w:id="297"/>
    <w:bookmarkStart w:name="z31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современные технологии и методы интерактивного взаимодействия в организациях ТиПО;</w:t>
      </w:r>
    </w:p>
    <w:bookmarkEnd w:id="298"/>
    <w:bookmarkStart w:name="z31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и моделировать рабочие учебные программы и календарно-тематические планы по специальным дисциплинам нефтегазовой отрасли в условиях дуального обучения;</w:t>
      </w:r>
    </w:p>
    <w:bookmarkEnd w:id="299"/>
    <w:bookmarkStart w:name="z32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300"/>
    <w:bookmarkStart w:name="z32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новыми способами организации взаимодействия партнеров в области подготовки кадров с учетом национальной рамки квалификаций и профессиональных стандартов;</w:t>
      </w:r>
    </w:p>
    <w:bookmarkEnd w:id="301"/>
    <w:bookmarkStart w:name="z32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способами оценки перспектив и возможностей внедрения дуального обучения;</w:t>
      </w:r>
    </w:p>
    <w:bookmarkEnd w:id="302"/>
    <w:bookmarkStart w:name="z32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проведения мониторинга процессов развития, диагностики и оценивания качества организации учебно-воспитательного процесса в условиях дуального обучения в организациях ТиПО.</w:t>
      </w:r>
    </w:p>
    <w:bookmarkEnd w:id="303"/>
    <w:bookmarkStart w:name="z324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304"/>
    <w:bookmarkStart w:name="z32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Программа состоит из следующих модулей: </w:t>
      </w:r>
    </w:p>
    <w:bookmarkEnd w:id="305"/>
    <w:bookmarkStart w:name="z32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нормативно-правовой; </w:t>
      </w:r>
    </w:p>
    <w:bookmarkEnd w:id="306"/>
    <w:bookmarkStart w:name="z32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психолого-педагогической; </w:t>
      </w:r>
    </w:p>
    <w:bookmarkEnd w:id="307"/>
    <w:bookmarkStart w:name="z32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содержательной; </w:t>
      </w:r>
    </w:p>
    <w:bookmarkEnd w:id="308"/>
    <w:bookmarkStart w:name="z32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технологической; </w:t>
      </w:r>
    </w:p>
    <w:bookmarkEnd w:id="309"/>
    <w:bookmarkStart w:name="z33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вариативной. </w:t>
      </w:r>
    </w:p>
    <w:bookmarkEnd w:id="310"/>
    <w:bookmarkStart w:name="z33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содержании модулей рассматриваются основные вопросы в соответствии с учебно-тематическим планом (далее - УТП), приведенным в приложении к настоящей Программе.</w:t>
      </w:r>
    </w:p>
    <w:bookmarkEnd w:id="311"/>
    <w:bookmarkStart w:name="z33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соответствии с потребностями слушателей курса вариативный модуль изменяется от 2 до 8 часов. Темы вариативного модуля определяются слушателями путем анкетирования слушателей. </w:t>
      </w:r>
    </w:p>
    <w:bookmarkEnd w:id="312"/>
    <w:bookmarkStart w:name="z333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313"/>
    <w:bookmarkStart w:name="z33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Продолжительность двухнедельных курсов составляет 80 часов, однонедельных – 40 часов. Образовательный процесс организуется в соответствии с УТП. При организации однонедельных курсов количество часов в УТП сокращается в два раза, темы и форма проведения занятий остаются без изменений.</w:t>
      </w:r>
    </w:p>
    <w:bookmarkEnd w:id="314"/>
    <w:bookmarkStart w:name="z33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организации образовательного процесса в целях контроля и оценки знаний слушателей проводятся: самостоятельная работа, проектная работа, презентация мини-урока (мини-мероприятия) и итоговое тестирование.</w:t>
      </w:r>
    </w:p>
    <w:bookmarkEnd w:id="315"/>
    <w:bookmarkStart w:name="z33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Задания для самостоятельной работы, тестовые задания, темы проектных работ слушателей включены в учебно-методический комплекс (далее - УМК) курса.</w:t>
      </w:r>
    </w:p>
    <w:bookmarkEnd w:id="316"/>
    <w:bookmarkStart w:name="z337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процесса, критерии оценки результатов обучения</w:t>
      </w:r>
    </w:p>
    <w:bookmarkEnd w:id="317"/>
    <w:bookmarkStart w:name="z33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Образовательный процесс включает интерактивные методы обучения: практическая работа, тренинг, мастер-класс, конференция, круглый стол, презентация мини-урока, ролевые игры, метод кейсов, обсуждение видеофильмов или совместное решение вопросов.</w:t>
      </w:r>
    </w:p>
    <w:bookmarkEnd w:id="318"/>
    <w:bookmarkStart w:name="z33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определения уровня сформированности профессиональных компетенций слушателей разрабатываются критерии оценки и параметры усвоения содержания Программы в соответствии с итоговым контролем и включаются в УМК курса.</w:t>
      </w:r>
    </w:p>
    <w:bookmarkEnd w:id="3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 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"Особенности дуального обучения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обновления содержания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специальностям нефтегазовой отрасли"</w:t>
            </w:r>
          </w:p>
        </w:tc>
      </w:tr>
    </w:tbl>
    <w:bookmarkStart w:name="z343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"/>
        <w:gridCol w:w="4162"/>
        <w:gridCol w:w="714"/>
        <w:gridCol w:w="460"/>
        <w:gridCol w:w="714"/>
        <w:gridCol w:w="714"/>
        <w:gridCol w:w="460"/>
        <w:gridCol w:w="460"/>
        <w:gridCol w:w="460"/>
        <w:gridCol w:w="460"/>
        <w:gridCol w:w="460"/>
        <w:gridCol w:w="502"/>
        <w:gridCol w:w="460"/>
        <w:gridCol w:w="461"/>
        <w:gridCol w:w="716"/>
      </w:tblGrid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21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выбору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Выездное практическое занятие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мини-урока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2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323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государственной политики и стратегии развития в системе ТиПО, закрепленные нормативными правовыми актами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4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325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педагогической деятельности и личность педагога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326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Имидж преподавателя в системе ТиПО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327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корпоративной этики и психология коллективной деятельности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8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329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Передовой зарубежный и казахстанский опыт профессиональной подготовки в области профессионального образования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330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Дуальное обучение – перспективная система обучения в ТиПО (SWOT - анализ) (СВОТ)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331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Современный взгляд на повышение качества профессиональной подготовки обучающихся по специальностям нефтегазовой отрасли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332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разработки программ обучения на основе професиональных стандартов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333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Компетентностный подход к проектированию модульных учебных программ, направленных на формирование осознанного отношения обучающихся к профессии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334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подходы к преподаванию и обучению, методы интерактивного взаимодействия в преподавании дисциплин нефтегазовой отрасли в условиях обновления содержания ТиПО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  <w:bookmarkEnd w:id="335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социальных партнеров в организации профессиональной практики и профессионально-ориентационной работы по специальностям нефтегазовой отрасли в организациях ТиПО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  <w:bookmarkEnd w:id="336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Проблемы конкурентоспособности экономики Республики Казахстан по нефтегазовым отраслям в условиях мирового кризиса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  <w:bookmarkEnd w:id="337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Закономерности развития мирового рынка нефти. Добыча, фонд скважин и запасы нефти в мире.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  <w:bookmarkEnd w:id="338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Особенности организации учебно-воспитательного процесса по дисциплинам нефтегазовой отрасли в условиях внедрения дуального обучения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  <w:bookmarkEnd w:id="339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Эффективные пути организации практической работы по дисциплинам нефтегазовой отрасли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  <w:bookmarkEnd w:id="340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методы и подходы повышения профессиональной компетентности преподавателей специальных дисциплин и мастеров производственного обучения нефтегазовой отрасли в условиях обновленного содержания профессионального образования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1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342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цифровых образовательных ресурсов, виртуальных тренажерных комплексов в преподавании специальных дисциплин и мастеров производственного обучения нефтегазовой отрасли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343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Перспективное календарно-тематическое планирование и моделирование учебно-программного обеспечения преподавания специальных дисциплин нефтегазовой отрасли в условиях дуального обучения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4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345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практики социального партнерства по специальностям нефтегазовой отрасли в рамках дуального обучения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  <w:bookmarkEnd w:id="346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преимущества системы дуального обучения: практикоориентирован ность, непрерывность и мобильность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</w:t>
            </w:r>
          </w:p>
          <w:bookmarkEnd w:id="347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Разнообразие и эффективность обучающих методов по специальностям нефтегазовой отрасли в условиях дуального обучения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</w:t>
            </w:r>
          </w:p>
          <w:bookmarkEnd w:id="348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проектной деятельности в условиях дуального обучения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</w:t>
            </w:r>
          </w:p>
          <w:bookmarkEnd w:id="349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Дуальная система обучения как катализатор успешной профессиональной и социальной адаптации будущего специалиста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</w:t>
            </w:r>
          </w:p>
          <w:bookmarkEnd w:id="350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дуальной модели подготовки кадров в Республике Казахстан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5.7.</w:t>
            </w:r>
          </w:p>
          <w:bookmarkEnd w:id="351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высокопрофессиональ ных кадров по специальностям нефтегазовой отрасли на основе современных информационно-коммуникативных технологий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5.8.</w:t>
            </w:r>
          </w:p>
          <w:bookmarkEnd w:id="352"/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подходы к системе оценки учебных достижений обучающихся в условиях обновления содержания ТиПО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2017 года № 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2016 года №193</w:t>
            </w:r>
          </w:p>
        </w:tc>
      </w:tr>
    </w:tbl>
    <w:bookmarkStart w:name="z379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"Развитие педагогического мастерства преподавателей специальных дисциплин и мастеров производственного обучения организаций технического и профессионального образования" </w:t>
      </w:r>
    </w:p>
    <w:bookmarkEnd w:id="353"/>
    <w:bookmarkStart w:name="z380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354"/>
    <w:bookmarkStart w:name="z38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"Развитие педагогического мастерства преподавателей специальных дисциплин и мастеров производственного обучения организаций технического и профессионального образования" (далее – Программа) предназначена для преподавателей специальных дисциплин и мастеров производственного обучения организаций технического и профессионального образования (далее-ТиПО).</w:t>
      </w:r>
    </w:p>
    <w:bookmarkEnd w:id="355"/>
    <w:bookmarkStart w:name="z38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направлена на формирование у педагогических кадров ключевых компетентностей по подготовке обучающихся, востребованных на рынке труда.</w:t>
      </w:r>
    </w:p>
    <w:bookmarkEnd w:id="356"/>
    <w:bookmarkStart w:name="z383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Цели и задачи Программы</w:t>
      </w:r>
    </w:p>
    <w:bookmarkEnd w:id="357"/>
    <w:bookmarkStart w:name="z38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Целью Программы является формирование потребности к постоянному совершенствованию и развитие педагогического мастерства у преподавателей специальных дисциплин и мастеров производственного обучения в организациях ТиПО. </w:t>
      </w:r>
    </w:p>
    <w:bookmarkEnd w:id="358"/>
    <w:bookmarkStart w:name="z38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359"/>
    <w:bookmarkStart w:name="z38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профессиональной компетентности преподавателей специальных дисциплин в рамках модернизации ТиПО;</w:t>
      </w:r>
    </w:p>
    <w:bookmarkEnd w:id="360"/>
    <w:bookmarkStart w:name="z38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навыков рефлексии и самооценки для непрерывного профессионального развития;</w:t>
      </w:r>
    </w:p>
    <w:bookmarkEnd w:id="361"/>
    <w:bookmarkStart w:name="z38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вооружение методами и приемами, направленными на формирование у обучающихся навыков самостоятельного обучения и саморегуляции; </w:t>
      </w:r>
    </w:p>
    <w:bookmarkEnd w:id="362"/>
    <w:bookmarkStart w:name="z38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методикой организации учебно-воспитательного процесса, помогающего студентам сформироваться как будущему специалисту; </w:t>
      </w:r>
    </w:p>
    <w:bookmarkEnd w:id="363"/>
    <w:bookmarkStart w:name="z39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уровня преподавателей по специальным дисциплинам на основе применения новых технологических методов и изучении идей педагогов-новаторов;</w:t>
      </w:r>
    </w:p>
    <w:bookmarkEnd w:id="364"/>
    <w:bookmarkStart w:name="z39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содействие профессиональному развитию преподавателей ТиПО.</w:t>
      </w:r>
    </w:p>
    <w:bookmarkEnd w:id="365"/>
    <w:bookmarkStart w:name="z392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Ожидаемые результаты</w:t>
      </w:r>
    </w:p>
    <w:bookmarkEnd w:id="366"/>
    <w:bookmarkStart w:name="z39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Ожидаемые результаты слушателей по завершению усвоения программы:</w:t>
      </w:r>
    </w:p>
    <w:bookmarkEnd w:id="367"/>
    <w:bookmarkStart w:name="z39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знают: </w:t>
      </w:r>
    </w:p>
    <w:bookmarkEnd w:id="368"/>
    <w:bookmarkStart w:name="z39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нормативно-правовые акты в области дуального образования;</w:t>
      </w:r>
    </w:p>
    <w:bookmarkEnd w:id="369"/>
    <w:bookmarkStart w:name="z39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факторы благоприятного психологического климата в коллективе организации ТиПО и среди коллег;</w:t>
      </w:r>
    </w:p>
    <w:bookmarkEnd w:id="370"/>
    <w:bookmarkStart w:name="z39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интерактивные методы обучения, преимущества и актуальность по сравнению с репродуктивной системой образования.</w:t>
      </w:r>
    </w:p>
    <w:bookmarkEnd w:id="371"/>
    <w:bookmarkStart w:name="z39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372"/>
    <w:bookmarkStart w:name="z39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составлять план интерактивных занятий; </w:t>
      </w:r>
    </w:p>
    <w:bookmarkEnd w:id="373"/>
    <w:bookmarkStart w:name="z40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интерактивные методы и способы в практике проведения занятий;</w:t>
      </w:r>
    </w:p>
    <w:bookmarkEnd w:id="374"/>
    <w:bookmarkStart w:name="z40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критически мыслить о своей практике, планировать свое профессиональное саморазвитие.</w:t>
      </w:r>
    </w:p>
    <w:bookmarkEnd w:id="375"/>
    <w:bookmarkStart w:name="z40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376"/>
    <w:bookmarkStart w:name="z40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навыками контрольно-оценочной деятельности в рамках идеи интерактивной методики; </w:t>
      </w:r>
    </w:p>
    <w:bookmarkEnd w:id="377"/>
    <w:bookmarkStart w:name="z40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инициирования и руководства деятельностью отдельных групп</w:t>
      </w:r>
    </w:p>
    <w:bookmarkEnd w:id="378"/>
    <w:bookmarkStart w:name="z40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обучающихся; </w:t>
      </w:r>
    </w:p>
    <w:bookmarkEnd w:id="379"/>
    <w:bookmarkStart w:name="z40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работы в условиях сетевого сообщества;</w:t>
      </w:r>
    </w:p>
    <w:bookmarkEnd w:id="380"/>
    <w:bookmarkStart w:name="z40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интерактивной методикой вовлечения обучающихся в обучение.</w:t>
      </w:r>
    </w:p>
    <w:bookmarkEnd w:id="381"/>
    <w:bookmarkStart w:name="z408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382"/>
    <w:bookmarkStart w:name="z40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Программа состоит из следующих модулей: </w:t>
      </w:r>
    </w:p>
    <w:bookmarkEnd w:id="383"/>
    <w:bookmarkStart w:name="z41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нормативно-правовой; </w:t>
      </w:r>
    </w:p>
    <w:bookmarkEnd w:id="384"/>
    <w:bookmarkStart w:name="z41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психолого-педагогической; </w:t>
      </w:r>
    </w:p>
    <w:bookmarkEnd w:id="385"/>
    <w:bookmarkStart w:name="z41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содержательной; </w:t>
      </w:r>
    </w:p>
    <w:bookmarkEnd w:id="386"/>
    <w:bookmarkStart w:name="z41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технологической; </w:t>
      </w:r>
    </w:p>
    <w:bookmarkEnd w:id="387"/>
    <w:bookmarkStart w:name="z41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вариативной. </w:t>
      </w:r>
    </w:p>
    <w:bookmarkEnd w:id="388"/>
    <w:bookmarkStart w:name="z41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 потребностями слушателей курса вариативный модуль изменяется от 2 до 8 часов. Темы вариативного модуля определяются путем анкетирования слушателей. </w:t>
      </w:r>
    </w:p>
    <w:bookmarkEnd w:id="389"/>
    <w:bookmarkStart w:name="z416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390"/>
    <w:bookmarkStart w:name="z41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Курсы повышения квалификации организуются в режиме:</w:t>
      </w:r>
    </w:p>
    <w:bookmarkEnd w:id="391"/>
    <w:bookmarkStart w:name="z41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очного обучения в соответствии с учебно - тематическим планом очного курса согласно приложению 1 к настоящей Программе. Продолжительность очных двухнедельных курсов составляет 80 часов, очных однонедельных - 40 часов. При организации очных однонедельных курсов количество часов в учебно - тематическом плане очного курса сокращается в два раза, темы и форма проведения занятий остаются без изменений; </w:t>
      </w:r>
    </w:p>
    <w:bookmarkEnd w:id="392"/>
    <w:bookmarkStart w:name="z41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смешанного обучения (Blended Learning) (Блендид ЛҰнинг) в соответствии с учебно - тематическим планом смешанного курса согласно приложению 2 к настоящей Программе и включают в себя три этапа обучения: очное - 24 часа, дистанционное - 14 часов, самостоятельное - 42 часа. </w:t>
      </w:r>
    </w:p>
    <w:bookmarkEnd w:id="393"/>
    <w:bookmarkStart w:name="z42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организации образовательного процесса в очном и смешанном режиме в целях контроля и оценки знаний слушателей проводятся: самостоятельная работа, проектная работа, презентация мини-урока (мини-мероприятия) и итоговое тестирование.</w:t>
      </w:r>
    </w:p>
    <w:bookmarkEnd w:id="394"/>
    <w:bookmarkStart w:name="z42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Задания для самостоятельной работы, тестовые задания, темы проектных работ слушателей включены в учебно-методический комплекс (далее - УМК) курса.</w:t>
      </w:r>
    </w:p>
    <w:bookmarkEnd w:id="395"/>
    <w:bookmarkStart w:name="z422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процесса, критерии оценки результатов обучения</w:t>
      </w:r>
    </w:p>
    <w:bookmarkEnd w:id="396"/>
    <w:bookmarkStart w:name="z42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Образовательный процесс включает интерактивные методы обучения: практическая работа, тренинг, мастер-класс, конференция, круглый стол, презентация мини-урока, ролевые игры, метод кейсов, обсуждение видеофильмов или совместное решение вопросов. </w:t>
      </w:r>
    </w:p>
    <w:bookmarkEnd w:id="397"/>
    <w:bookmarkStart w:name="z42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определения уровня сформированности профессиональных компетенций слушателей разрабатываются критерии оценки и параметры усвоения содержания Программы в соответствии с итоговым контролем и включаются в УМК курса.</w:t>
      </w:r>
    </w:p>
    <w:bookmarkEnd w:id="3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 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"Развитие педагогического мастерства преподавателей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дисциплин и мастеров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обучения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 образования"</w:t>
            </w:r>
          </w:p>
        </w:tc>
      </w:tr>
    </w:tbl>
    <w:bookmarkStart w:name="z426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очного курса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6537"/>
        <w:gridCol w:w="710"/>
        <w:gridCol w:w="457"/>
        <w:gridCol w:w="710"/>
        <w:gridCol w:w="710"/>
        <w:gridCol w:w="458"/>
        <w:gridCol w:w="458"/>
        <w:gridCol w:w="458"/>
        <w:gridCol w:w="711"/>
      </w:tblGrid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00"/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Лекции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выбору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Выездные практические занятия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1"/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государственной политики и стратегии развития в системе ТиПО, закрепленные нормативными правовыми актами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3"/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404"/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Суть и содержание компонентов педагогического мастерства и педагогической культуры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405"/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педагогическая деятельность - основа формирования педагогического мастерства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406"/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взаимоотношения - составная часть профессионального мастерства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7"/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408"/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интерактивных методов обучения в организации познавательной деятельности обучающихся. Особенности организации групповой работы.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409"/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внеурочной воспитательной деятельности в организации ТиПО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410"/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талантливых и одаренных обучающихся через организацию научно-исследовательской деятельности в системе ТиПО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411"/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система оценки учебных достижений обучающихся в системе ТиПО: оценивание для обучения и оценивание обучения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412"/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целей в интерактивном обучении/преподавании. Познавательные уровни таксономии Блума в совершенствовании критериального оценивания обучающихся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413"/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среднесрочное, краткосрочное планирование в системе ТиПО. Связь между целями, заданиями, критериями успеха при планировании урока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  <w:bookmarkEnd w:id="414"/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профессионально-личностного развития преподавателей специальных дисциплин и мастеров производственного обучения через сетевые сообщества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  <w:bookmarkEnd w:id="415"/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Мастерство преподавателей и мастеров производственного обучения в управлении учебно - воспитательным процессом. Лидерство, совместное лидерство 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  <w:bookmarkEnd w:id="416"/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базовых и профессиональных компетенций обучающихся через технологию критического мышления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  <w:bookmarkEnd w:id="417"/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инклюзивности урока в условиях организации ТиПО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  <w:bookmarkEnd w:id="418"/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"Творческая лаборатория преподавателя и мастера производственного обучения" как одна из форм распространения передового педагогического опыта. Творческий отчет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  <w:bookmarkEnd w:id="419"/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профессионального уровня слушателей по теме "Развитие педагогического мастерства преподавателей специальных дисциплин и мастеров производственного обучения организаций ТиПО"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0"/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421"/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применения программ "Prezi" (Прэзи), "ФотоШОУ PRO" (ПРО) для повышения информационных и коммуникационных технологии компетентности преподавателей специальных дисциплин и мастеров производственного обучения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422"/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Научно-исследовательской деятельности обучающихся в системе ТиПО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423"/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метода Сase study (Кейс cтади) в формировании навыков выбора и приема у обучающихся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4"/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425"/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Профессиональное образование в Республики Казахстан и за рубежом. Методологические основы профессионального образования 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426"/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Исследование урока (Lesson study) (Лессон стади) - способ педагогического сотрудничества, направленный на совершенствование опыта учителей 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427"/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и некоторые пути использования рефлексии на занятиях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428"/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Портфолио педагога–новая форма оценивания педагогической деятельности, направленная на результат педагогического самосовершенствования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  <w:bookmarkEnd w:id="429"/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здоровьесберегающей среды в условиях организации ТиПО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  <w:bookmarkEnd w:id="430"/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Пути реализации Государственной молодежной политики в учебно-воспитательном процессе организаций ТиПО 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  <w:bookmarkEnd w:id="431"/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религиозного экстремизма в социальной среде. Религиозные организаций, запрещенные в Республики Казахстан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  <w:bookmarkEnd w:id="432"/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 ведения работы по предупреждению коррупции в организациях образования Республики Казахстан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 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"Развитие педагогического мастерства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преподавателей специальных дисциплин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мастеров производственного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профессионального образования"</w:t>
            </w:r>
          </w:p>
        </w:tc>
      </w:tr>
    </w:tbl>
    <w:bookmarkStart w:name="z462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смешанного курса 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6006"/>
        <w:gridCol w:w="420"/>
        <w:gridCol w:w="652"/>
        <w:gridCol w:w="420"/>
        <w:gridCol w:w="459"/>
        <w:gridCol w:w="420"/>
        <w:gridCol w:w="420"/>
        <w:gridCol w:w="421"/>
        <w:gridCol w:w="421"/>
        <w:gridCol w:w="1004"/>
        <w:gridCol w:w="654"/>
      </w:tblGrid>
      <w:tr>
        <w:trPr>
          <w:trHeight w:val="30" w:hRule="atLeast"/>
        </w:trPr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34"/>
        </w:tc>
        <w:tc>
          <w:tcPr>
            <w:tcW w:w="6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 24 часа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Дистанционное обучение 14 часов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обучение 42 часа</w:t>
            </w:r>
          </w:p>
        </w:tc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Выездные практические занятия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мини-урока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Вебинар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Онлайн-форум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 консультация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обучение слушателя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5"/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436"/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государственной политики и стратегии развития в системе ТиПО, закрепленные нормативными правовыми актами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7"/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438"/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Суть и содержание компонентов педагогического мастерства и педагогической культуры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439"/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педагогическая деятельность – основа формирования педагогического мастерства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440"/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взаимоотношения - составная часть профессионального мастерства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1"/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442"/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интерактивных методов обучения в организации познавательной деятельности обучающихся. Особенности организации групповой работы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443"/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внеурочной воспитательной деятельности в организации ТиПО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444"/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талантливых и одаренных обучающихся через организацию научно-исследовательской деятельности в системе ТиПО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445"/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система оценки учебных достижений обучающихся в системе ТиПО: оценивание для обучения и оценивание обучения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446"/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целей в интерактивном обучении/преподава нии. Познавательные уровни таксономии Блума в совершенствовании критериального оценивания обучающихся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447"/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среднесрочное, краткосрочное планирование урока в системе ТиПО. Связь между целями, заданиями, критериями успеха при планировании урока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  <w:bookmarkEnd w:id="448"/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профессионально-личностного развития преподавателей специальных дисциплин и мастеров производственного обучения через сетевые сообщества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  <w:bookmarkEnd w:id="449"/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Мастерство преподавателей и мастеров производственного обучения в управлении учебно-воспитательным процессом. Лидерство, совместное лидерство 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  <w:bookmarkEnd w:id="450"/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базовых и профессиональных компетенций обучающихся через технологию критического мышления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  <w:bookmarkEnd w:id="451"/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инклюзивности урока в условиях организации ТиПО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  <w:bookmarkEnd w:id="452"/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"Творческая лаборатория преподавателя и мастера производственного обучения" как одна из форм распространения передового педагогического опыта. Творческий отчет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  <w:bookmarkEnd w:id="453"/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профессионального уровня слушателей по теме "Развитие педагогического мастерства преподавателей специальных дисциплин и мастеров производственного обучения организаций ТиПО"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4"/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455"/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применения программ "Prezi" (Прэзи), "ФотоШОУ PRO" (ПРО) для повышения информационных и коммуникационных технологии компетентности преподавателей специальных дисциплин и мастеров производственного обучения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456"/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научно-исследовательской деятельности обучающихся в системе ТиПО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457"/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метода Сase study (Кейс стади) в формировании навыков выбора и приема у обучающихся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8"/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Вариативный модуль 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459"/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Профессиональное образование в Республики Казахстан и за рубежом. Методологические основы профессионального образования 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460"/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Исследование урока (Lesson study) (Лессон стади) - способ педагогического сотрудничества, направленный на совершенствование опыта учителей 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461"/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и некоторые пути использования рефлексии на занятиях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462"/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Портфолио педагога – новая форма оценивания педагогической деятельности, направленная на результат педагогического самосовершенствования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  <w:bookmarkEnd w:id="463"/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благоприятной среды в условиях организации ТиПО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  <w:bookmarkEnd w:id="464"/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Пути реализации Государственной молодежной политики в учебно-воспитательном процессе организаций ТиПО 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  <w:bookmarkEnd w:id="465"/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религиозного экстремизма в социальной среде. Религиозные организаций, запрещенные в Республики Казахстан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  <w:bookmarkEnd w:id="466"/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 ведения работы по предупреждению коррупции в организациях образования Республики Казахстан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</w:t>
            </w:r>
          </w:p>
          <w:bookmarkEnd w:id="467"/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Консультационное сопровождение обучения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  <w:bookmarkEnd w:id="468"/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Входная и выходная диагностика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2017 года № 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2016 года № 193</w:t>
            </w:r>
          </w:p>
        </w:tc>
      </w:tr>
    </w:tbl>
    <w:bookmarkStart w:name="z502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"Проектирование образовательного процесса по музыкально-теоретическим и специальным дисциплинам в условиях модернизации системы технического и профессионального образования"</w:t>
      </w:r>
    </w:p>
    <w:bookmarkEnd w:id="469"/>
    <w:bookmarkStart w:name="z503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470"/>
    <w:bookmarkStart w:name="z50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"Проектирование образовательного процесса по музыкально-теоретическим и специальным дисциплинам в условиях модернизации системы технического и профессионального образования" (далее – Программа) предназначена для обучения преподавателей специальных и музыкально-теоретических дисциплин организаций технического и профессионального образования (далее – ТиПО).</w:t>
      </w:r>
    </w:p>
    <w:bookmarkEnd w:id="471"/>
    <w:bookmarkStart w:name="z50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направлена на изучение особенностей проектирования учебно-воспитательного процесса музыкально-теоретических и специальных дисциплин в условиях модернизации системы ТиПО.</w:t>
      </w:r>
    </w:p>
    <w:bookmarkEnd w:id="472"/>
    <w:bookmarkStart w:name="z506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473"/>
    <w:bookmarkStart w:name="z50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развитие профессиональных компетенций преподавателей музыкально-теоретических и специальных дисциплин по проектированию и реализации учебно-воспитательного процесса в условиях модернизации системы ТиПО.</w:t>
      </w:r>
    </w:p>
    <w:bookmarkEnd w:id="474"/>
    <w:bookmarkStart w:name="z50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475"/>
    <w:bookmarkStart w:name="z50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систематизировать знания о механизмах реализации стратегических направлений государственной политики в области образования в соответствии с нормативными правовыми актами, регламентирующими деятельность преподавателей ТиПО;</w:t>
      </w:r>
    </w:p>
    <w:bookmarkEnd w:id="476"/>
    <w:bookmarkStart w:name="z51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сформировать навыки моделирования учебно-воспитательного процесса на основе использования современных подходов к преподаванию и обучению, методов интерактивного взаимодействия;</w:t>
      </w:r>
    </w:p>
    <w:bookmarkEnd w:id="477"/>
    <w:bookmarkStart w:name="z51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осознать необходимость использования возможностей социальных партнеров в организации профессиональной практики и профориентационной работы в организациях ТиПО;</w:t>
      </w:r>
    </w:p>
    <w:bookmarkEnd w:id="478"/>
    <w:bookmarkStart w:name="z51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осмыслить изменение цели оценивания результатов обучения в условиях модернизации ТиПО: от оценивания для контроля к оцениванию для развития;</w:t>
      </w:r>
    </w:p>
    <w:bookmarkEnd w:id="479"/>
    <w:bookmarkStart w:name="z513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сформировать навыки использования цифровых образовательных ресурсов в преподавании специальных и музыкально-теоретических дисциплин для повышения эффективности учебных занятий.</w:t>
      </w:r>
    </w:p>
    <w:bookmarkEnd w:id="480"/>
    <w:bookmarkStart w:name="z514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481"/>
    <w:bookmarkStart w:name="z51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завершении курса слушатели:</w:t>
      </w:r>
    </w:p>
    <w:bookmarkEnd w:id="482"/>
    <w:bookmarkStart w:name="z51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483"/>
    <w:bookmarkStart w:name="z51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механизмы реализации государственной политики в области образования, в том числе ТиПО;</w:t>
      </w:r>
    </w:p>
    <w:bookmarkEnd w:id="484"/>
    <w:bookmarkStart w:name="z51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концептуальные основы преподавания специальных и музыкально-теоретических дисциплин;</w:t>
      </w:r>
    </w:p>
    <w:bookmarkEnd w:id="485"/>
    <w:bookmarkStart w:name="z51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взаимосвязь методов обучения с возрастными особенностями обучающихся и их особыми образовательными потребностями;</w:t>
      </w:r>
    </w:p>
    <w:bookmarkEnd w:id="486"/>
    <w:bookmarkStart w:name="z52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организации учебно-воспитательного процесса в условиях модернизации ТиПО;</w:t>
      </w:r>
    </w:p>
    <w:bookmarkEnd w:id="487"/>
    <w:bookmarkStart w:name="z521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современные подходы к оцениванию учебных достижений учащихся; цель формативного и суммативного оценивания в преподавании и обучении;</w:t>
      </w:r>
    </w:p>
    <w:bookmarkEnd w:id="488"/>
    <w:bookmarkStart w:name="z52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использования цифровых образовательных ресурсов в преподавании общепрофессиональных и специальных дисциплин;</w:t>
      </w:r>
    </w:p>
    <w:bookmarkEnd w:id="489"/>
    <w:bookmarkStart w:name="z52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490"/>
    <w:bookmarkStart w:name="z52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проектировать учебную деятельность в условиях новых подходов в образовании;</w:t>
      </w:r>
    </w:p>
    <w:bookmarkEnd w:id="491"/>
    <w:bookmarkStart w:name="z525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современные подходы к преподаванию и обучению, методы интерактивного взаимодействия для повышения эффективности учебно-воспитательного процесса в организациях ТиПО;</w:t>
      </w:r>
    </w:p>
    <w:bookmarkEnd w:id="492"/>
    <w:bookmarkStart w:name="z526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критерии оценивания результатов обучения в условиях модернизации ТиПО: от оценивания для контроля к оцениванию для развития;</w:t>
      </w:r>
    </w:p>
    <w:bookmarkEnd w:id="493"/>
    <w:bookmarkStart w:name="z527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определять эффективные формы организации профессиональной практики и профориентационной работы с привлечением социальных партнеров;</w:t>
      </w:r>
    </w:p>
    <w:bookmarkEnd w:id="494"/>
    <w:bookmarkStart w:name="z528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информационно-коммуникационные технологии для повышения эффективности образовательного процесса;</w:t>
      </w:r>
    </w:p>
    <w:bookmarkEnd w:id="495"/>
    <w:bookmarkStart w:name="z529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496"/>
    <w:bookmarkStart w:name="z530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навыками моделирования учебно-воспитательного процесса на основе использования современных подходов к преподаванию и обучению, методов интерактивного взаимодействия; </w:t>
      </w:r>
    </w:p>
    <w:bookmarkEnd w:id="497"/>
    <w:bookmarkStart w:name="z531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навыками использования инновационных педагогических технологий, способствующими развитию творческих способностей обучающихся; </w:t>
      </w:r>
    </w:p>
    <w:bookmarkEnd w:id="498"/>
    <w:bookmarkStart w:name="z532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существующими подходами к оцениванию результатов обучения;</w:t>
      </w:r>
    </w:p>
    <w:bookmarkEnd w:id="499"/>
    <w:bookmarkStart w:name="z533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умениями оценивать проблемы и возможные пути их решения в организации учебно-воспитательного процесса по музыкально-теоретическим и специальным дисциплинам в условиях модернизации ТиПО;</w:t>
      </w:r>
    </w:p>
    <w:bookmarkEnd w:id="500"/>
    <w:bookmarkStart w:name="z53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способами оценки дидактических и технологических возможностей цифровых образовательных ресурсов в преподавании музыкально-теоретических и специальных дисциплин.</w:t>
      </w:r>
    </w:p>
    <w:bookmarkEnd w:id="501"/>
    <w:bookmarkStart w:name="z535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502"/>
    <w:bookmarkStart w:name="z536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Программа состоит из следующих модулей: </w:t>
      </w:r>
    </w:p>
    <w:bookmarkEnd w:id="503"/>
    <w:bookmarkStart w:name="z53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нормативно-правовой; </w:t>
      </w:r>
    </w:p>
    <w:bookmarkEnd w:id="504"/>
    <w:bookmarkStart w:name="z53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психолого-педагогической; </w:t>
      </w:r>
    </w:p>
    <w:bookmarkEnd w:id="505"/>
    <w:bookmarkStart w:name="z53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содержательной; </w:t>
      </w:r>
    </w:p>
    <w:bookmarkEnd w:id="506"/>
    <w:bookmarkStart w:name="z540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технологической; </w:t>
      </w:r>
    </w:p>
    <w:bookmarkEnd w:id="507"/>
    <w:bookmarkStart w:name="z541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вариативной. </w:t>
      </w:r>
    </w:p>
    <w:bookmarkEnd w:id="508"/>
    <w:bookmarkStart w:name="z54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содержании модулей рассматриваются основные вопросы в соответствии с учебно-тематическим планом (далее - УТП), приведенным в приложении к настоящей Программе.</w:t>
      </w:r>
    </w:p>
    <w:bookmarkEnd w:id="509"/>
    <w:bookmarkStart w:name="z543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соответствии с потребностями слушателей курса вариативный модуль изменяется от 2 до 8 часов. Темы вариативного модуля определяются слушателями путем анкетирования слушателей. </w:t>
      </w:r>
    </w:p>
    <w:bookmarkEnd w:id="510"/>
    <w:bookmarkStart w:name="z544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511"/>
    <w:bookmarkStart w:name="z545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Продолжительность двухнедельных курсов составляет 80 часов, однонедельных – 40 часов. Образовательный процесс организуется в соответствии с УТП. При организации однонедельных курсов количество часов в УТП сокращается в два раза, темы и форма проведения занятий остаются без изменений.</w:t>
      </w:r>
    </w:p>
    <w:bookmarkEnd w:id="512"/>
    <w:bookmarkStart w:name="z546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организации образовательного процесса в целях контроля и оценки знаний слушателей проводятся: самостоятельная работа, проектная работа, презентация мини-урока (мини-мероприятия) и итоговое тестирование.</w:t>
      </w:r>
    </w:p>
    <w:bookmarkEnd w:id="513"/>
    <w:bookmarkStart w:name="z547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Задания для самостоятельной работы, тестовые задания, темы проектных работ слушателей включены в учебно-методический комплекс (далее - УМК) курса.</w:t>
      </w:r>
    </w:p>
    <w:bookmarkEnd w:id="514"/>
    <w:bookmarkStart w:name="z548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процесса, критерии оценки результатов обучения</w:t>
      </w:r>
    </w:p>
    <w:bookmarkEnd w:id="515"/>
    <w:bookmarkStart w:name="z549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Образовательный процесс включает интерактивные методы обучения: практическая работа, тренинг, мастер-класс, конференция, круглый стол, презентация мини-урока, ролевые игры, метод кейсов, обсуждение видеофильмов или совместное решение вопросов. </w:t>
      </w:r>
    </w:p>
    <w:bookmarkEnd w:id="516"/>
    <w:bookmarkStart w:name="z550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определения уровня сформированности профессиональных компетенций слушателей разрабатываются критерии оценки и параметры усвоения содержания Программы в соответствии с итоговым контролем и включаются в УМК курса.</w:t>
      </w:r>
    </w:p>
    <w:bookmarkEnd w:id="5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 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"Проектирование образовательного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музыкально-теоретическим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специальным дисциплинам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 системы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профессионального образования"</w:t>
            </w:r>
          </w:p>
        </w:tc>
      </w:tr>
    </w:tbl>
    <w:bookmarkStart w:name="z552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"/>
        <w:gridCol w:w="5952"/>
        <w:gridCol w:w="646"/>
        <w:gridCol w:w="416"/>
        <w:gridCol w:w="646"/>
        <w:gridCol w:w="416"/>
        <w:gridCol w:w="647"/>
        <w:gridCol w:w="647"/>
        <w:gridCol w:w="455"/>
        <w:gridCol w:w="416"/>
        <w:gridCol w:w="417"/>
        <w:gridCol w:w="648"/>
      </w:tblGrid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19"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Выездные практические занятия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мини-занятий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0"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521"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государственной политики и стратегии развития в системе ТиПО, закрепленные нормативными правовыми актами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2"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523"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Психолого-педагогическое сопровождение учебно-воспитательного процесса с учетом уровня музыкальной обученности, психовозрастных и индивидуальных особенностей обучающихся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524"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Психолого-педагогическая компетентность преподавателя музыкально-теоретических и специальных дисциплин в условиях модернизации системы ТиПО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525"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условия формирования музыкальной грамотности обучающихся как профессионально значимого качества специалиста-музыканта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6"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527"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Тенденции развития музыкального образования в мировой и отечественной практике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528"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Концептуальные основы преподавания музыкальных дисциплин в условиях обновления содержания образования в Республики Казахстан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529"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педагогические технологии, специальные и инновационные методы музыкального образования как средство формирования базовых и профессиональных компетенций обучающихся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530"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системы музыкального воспитания и обучения: методика, принципы отбора (Карл Орф, Золтан Кодай, Жак-Далькроза, Д.Б. Кобалевский, С.В. Белецкий)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531"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Модульно-компетентностный подход к созданию профессиональных образовательных программ в системе ТиПО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532"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Интегративная музыковедческая подготовка обучающихся в системе ТиПО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  <w:bookmarkEnd w:id="533"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Микропреподавание и проектирование. Разработка краткосрочного плана занятия по специальным и музыкально-теоретическим дисциплинам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  <w:bookmarkEnd w:id="534"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социального партнерства как фактор повышения качества подготовки конкурентоспособного специалиста. Формы социального партнерства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  <w:bookmarkEnd w:id="535"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мини-занятий (мероприятий)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  <w:bookmarkEnd w:id="536"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  <w:bookmarkEnd w:id="537"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сформированных профессиональных компетенций слушателей курса (итоговое тестирование)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8"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539"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организации учебно-воспитательного процесса на основе технологии развития критического мышления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540"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использования информационно-коммуникационных технологии в преподавании музыкальных специальных дисциплин (цифровые образовательные ресурсы, нотные редакторы Finale (Финал) и Sibelius (Сибелиус)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541"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подходы к оцениванию результатов обучения в условиях модернизации ТиПО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542"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портфолио преподавателя как инструмент рефлексии собственного опыта преподавания и обучения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3"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544"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познавательной активности и творческо-интерпретаторской инициативы обучающихся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545"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способности критического осмысления музыкальных явлений и собственной деятельности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546"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подходы к преподаванию и обучению в преподавании специальных и музыкально-теоретических дисциплин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547"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долгосрочного и среднесрочного планирования преподавания специальных и музыкально-теоретических дисциплин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  <w:bookmarkEnd w:id="548"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звуковых медиафайлов с помощью онлайн сервисов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  <w:bookmarkEnd w:id="549"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Шиничи Сузуки для обучения игре на музыкальных инструментах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  <w:bookmarkEnd w:id="550"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Инновационная методика "Хроморяд Белецкого" как способ развития музыкального слуха и понимания музыкальной речи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  <w:bookmarkEnd w:id="551"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патриотических ценностей обучающихся средствами национального фольклора в музыкальной культуре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2017 года № 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2016 года № 193</w:t>
            </w:r>
          </w:p>
        </w:tc>
      </w:tr>
    </w:tbl>
    <w:bookmarkStart w:name="z589" w:id="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"Эффективное преподавание образовательных технологий по педагогическим специальностям в организациях технического и профессионального образования"</w:t>
      </w:r>
    </w:p>
    <w:bookmarkEnd w:id="552"/>
    <w:bookmarkStart w:name="z590" w:id="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553"/>
    <w:bookmarkStart w:name="z591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"Эффективное преподавание образовательных технологий по педагогическим специальностям в организациях технического и профессионального образования" (далее – Программа) предназначена для преподавателей специальных дисциплин организаций технического и профессионального образования (далее - ТиПО).</w:t>
      </w:r>
    </w:p>
    <w:bookmarkEnd w:id="554"/>
    <w:bookmarkStart w:name="z592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направлена на обеспечение необходимыми теоретическими знаниями в области современных образовательных технологий и активных методов обучения для организации эффективного преподавания специальных дисциплин.</w:t>
      </w:r>
    </w:p>
    <w:bookmarkEnd w:id="555"/>
    <w:bookmarkStart w:name="z593" w:id="5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556"/>
    <w:bookmarkStart w:name="z594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формирование компетенций преподавателей специальных дисциплин в условиях модернизации ТиПО.</w:t>
      </w:r>
    </w:p>
    <w:bookmarkEnd w:id="557"/>
    <w:bookmarkStart w:name="z595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558"/>
    <w:bookmarkStart w:name="z596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преподавателей необходимыми теоретическими знаниями в области современных образовательных технологий и активных методов обучения для организации эффективного преподавания специальных дисциплин;</w:t>
      </w:r>
    </w:p>
    <w:bookmarkEnd w:id="559"/>
    <w:bookmarkStart w:name="z597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ознакомить преподавателей с концепциями и подходами к организации целостного педагогического процесса; </w:t>
      </w:r>
    </w:p>
    <w:bookmarkEnd w:id="560"/>
    <w:bookmarkStart w:name="z598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совершенствовать профессиональные знания и умения педагогов, развивать их творческий потенциал;</w:t>
      </w:r>
    </w:p>
    <w:bookmarkEnd w:id="561"/>
    <w:bookmarkStart w:name="z599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повысить понимание у педагогов значимости психолого-педагогического сопровождения учебно-воспитательного процесса в ТиПО;</w:t>
      </w:r>
    </w:p>
    <w:bookmarkEnd w:id="562"/>
    <w:bookmarkStart w:name="z600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повысить навыки использования современных образовательных технологий в системе ТиПО;</w:t>
      </w:r>
    </w:p>
    <w:bookmarkEnd w:id="563"/>
    <w:bookmarkStart w:name="z601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повысить компетентность по применению информационно-коммуникационных технологий в преподавании специальных дисциплин.</w:t>
      </w:r>
    </w:p>
    <w:bookmarkEnd w:id="564"/>
    <w:bookmarkStart w:name="z602" w:id="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565"/>
    <w:bookmarkStart w:name="z603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566"/>
    <w:bookmarkStart w:name="z604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567"/>
    <w:bookmarkStart w:name="z605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концептуальные основы нормативных правовых актов по развитию организаций ТиПО, теоретические основы современных педагогических технологий, методологию использования современных образовательных технологий в учебно-воспитательном процессе; </w:t>
      </w:r>
    </w:p>
    <w:bookmarkEnd w:id="568"/>
    <w:bookmarkStart w:name="z606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мировой науки и практики по психолого-педагогическому сопровождению профессионального развития педагога в области ТиПО;</w:t>
      </w:r>
    </w:p>
    <w:bookmarkEnd w:id="569"/>
    <w:bookmarkStart w:name="z607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организации учебно-воспитательного процесса в условиях модернизации ТиПО, современные образовательные технологии, интерактивные методы обучения и пути их внедрения в учебно-воспитательный процесс;</w:t>
      </w:r>
    </w:p>
    <w:bookmarkEnd w:id="570"/>
    <w:bookmarkStart w:name="z608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571"/>
    <w:bookmarkStart w:name="z609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инновационные образовательные технологии обучения для повышения эффективности учебно-воспитательного процесса в ТиПО; </w:t>
      </w:r>
    </w:p>
    <w:bookmarkEnd w:id="572"/>
    <w:bookmarkStart w:name="z610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проектировать учебно-воспитательный процесс в ТиПО, применяя интерактивные методы и современные технологии обучения, определять целесообразность их использования;</w:t>
      </w:r>
    </w:p>
    <w:bookmarkEnd w:id="573"/>
    <w:bookmarkStart w:name="z611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574"/>
    <w:bookmarkStart w:name="z612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использования современных образовательных технологий и интерактивных методов обучения в учебном процессе;</w:t>
      </w:r>
    </w:p>
    <w:bookmarkEnd w:id="575"/>
    <w:bookmarkStart w:name="z613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организации, проведения и анализа мониторинга учебно-воспитательного процесса необходимыми для эффективного преподавания специальных дисциплин;</w:t>
      </w:r>
    </w:p>
    <w:bookmarkEnd w:id="576"/>
    <w:bookmarkStart w:name="z614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современными информационно-коммуникационными технологиями в условиях модернизации ТиПО.</w:t>
      </w:r>
    </w:p>
    <w:bookmarkEnd w:id="577"/>
    <w:bookmarkStart w:name="z615" w:id="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578"/>
    <w:bookmarkStart w:name="z616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Программа состоит из следующих модулей: </w:t>
      </w:r>
    </w:p>
    <w:bookmarkEnd w:id="579"/>
    <w:bookmarkStart w:name="z617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нормативно-правовой; </w:t>
      </w:r>
    </w:p>
    <w:bookmarkEnd w:id="580"/>
    <w:bookmarkStart w:name="z618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психолого-педагогической; </w:t>
      </w:r>
    </w:p>
    <w:bookmarkEnd w:id="581"/>
    <w:bookmarkStart w:name="z619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содержательной; </w:t>
      </w:r>
    </w:p>
    <w:bookmarkEnd w:id="582"/>
    <w:bookmarkStart w:name="z620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технологической; </w:t>
      </w:r>
    </w:p>
    <w:bookmarkEnd w:id="583"/>
    <w:bookmarkStart w:name="z621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вариативной. </w:t>
      </w:r>
    </w:p>
    <w:bookmarkEnd w:id="584"/>
    <w:bookmarkStart w:name="z622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содержании модулей рассматриваются основные вопросы в соответствии с учебно-тематическим планом (далее - УТП), приведенным в приложении к настоящей Программе.</w:t>
      </w:r>
    </w:p>
    <w:bookmarkEnd w:id="585"/>
    <w:bookmarkStart w:name="z623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соответствии с потребностями слушателей курса вариативный модуль изменяется от 2 до 8 часов. Темы вариативного модуля определяются путем анкетирования слушателей. </w:t>
      </w:r>
    </w:p>
    <w:bookmarkEnd w:id="586"/>
    <w:bookmarkStart w:name="z624" w:id="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587"/>
    <w:bookmarkStart w:name="z625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Продолжительность двухнедельных курсов составляет 80 часов, однонедельных – 40 часов. Образовательный процесс организуется в соответствии с УТП. При организации однонедельных курсов количество часов в УТП сокращается в два раза, темы и форма проведения занятий остаются без изменений.</w:t>
      </w:r>
    </w:p>
    <w:bookmarkEnd w:id="588"/>
    <w:bookmarkStart w:name="z626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организации образовательного процесса в целях контроля и оценки знаний слушателей проводятся: самостоятельная работа, проектная работа, презентация мини-урока (мини-мероприятия) и итоговое тестирование.</w:t>
      </w:r>
    </w:p>
    <w:bookmarkEnd w:id="589"/>
    <w:bookmarkStart w:name="z627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Задания для самостоятельной работы, тестовые задания, темы проектных работ слушателей включены в учебно-методический комплекс (далее - УМК) курса.</w:t>
      </w:r>
    </w:p>
    <w:bookmarkEnd w:id="590"/>
    <w:bookmarkStart w:name="z628" w:id="5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процесса, критерии оценки результатов обучения</w:t>
      </w:r>
    </w:p>
    <w:bookmarkEnd w:id="591"/>
    <w:bookmarkStart w:name="z629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Образовательный процесс включает интерактивные методы обучения: практическая работа, тренинг, мастер-класс, конференция, круглый стол, презентация мини-урока, ролевые игры, метод кейсов, обсуждение видеофильмов или совместное решение вопросов. </w:t>
      </w:r>
    </w:p>
    <w:bookmarkEnd w:id="592"/>
    <w:bookmarkStart w:name="z630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определения уровня сформированности профессиональных компетенций слушателей разрабатываются критерии оценки и параметры усвоения содержания Программы в соответствии с итоговым контролем и включаются в УМК курса.</w:t>
      </w:r>
    </w:p>
    <w:bookmarkEnd w:id="5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 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"Эффективное преподавание 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по педагогическим специальностям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профессионального образования"</w:t>
            </w:r>
          </w:p>
        </w:tc>
      </w:tr>
    </w:tbl>
    <w:bookmarkStart w:name="z632" w:id="5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</w:t>
      </w:r>
    </w:p>
    <w:bookmarkEnd w:id="5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8588"/>
        <w:gridCol w:w="380"/>
        <w:gridCol w:w="245"/>
        <w:gridCol w:w="380"/>
        <w:gridCol w:w="245"/>
        <w:gridCol w:w="245"/>
        <w:gridCol w:w="245"/>
        <w:gridCol w:w="245"/>
        <w:gridCol w:w="268"/>
        <w:gridCol w:w="246"/>
        <w:gridCol w:w="246"/>
        <w:gridCol w:w="382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95"/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Выездные практические занятия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мини-урока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6"/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597"/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государственной политики и стратегии развития в системе ТиПО, закрепленные нормативными правовыми актами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8"/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599"/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Психолого-педагогическое сопровождение профессионального развития педагога в условиях модернизации системы ТиПО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600"/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Социально-психологические аспекты профессиональной деятельности преподавателя ТиПО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601"/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безопасность образовательной среды на занятиях специальных дисциплин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602"/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особенности организации учебной деятельности в условиях организации ТиПО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  <w:bookmarkEnd w:id="603"/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психологически безопасной образовательной среды на занятиях специальных дисциплин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4"/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605"/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Концепции и подходы к организации целостного педагогического процесса. Теоретические основы современных педагогических технологий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606"/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образовательные (педагогические) технологии, активные методы обучения в преподавании специальных дисциплин. Классификация современных образовательных (педагогических) технологий и характеристика информационных технологий обучения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607"/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основы и методические аспекты дифференцированного обучения. Личностно-ориентированные технологии обучения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608"/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развития критического мышления. Эффективные стратегии технологии критического мышления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609"/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развития эмоционального интеллекта преподавателей и обучающихся в организациях ТиПО. Методика разработки практических заданий в условиях технологии развития эмоционального интеллекта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610"/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Компетентностный подход в профессиональном образовании. Принципы компетентностного подхода. Отличие традиционного от компетентностного подхода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  <w:bookmarkEnd w:id="611"/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постановки целей. Определить различия обычных целей и целей поставленных по технологии SMART (СМАРТ) (Self Monitoring Analysis and reporting technology) (Селф Мониторинг Аналисис энд репортинг технолоджи)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  <w:bookmarkEnd w:id="612"/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Современные подходы к оцениванию результатов обучения в условиях обновления содержания ТиПО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  <w:bookmarkEnd w:id="613"/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Таксономия Блума как методика оценки успешности обучения. Основы критериального оценивания; принципы и цели оценивания достижений обучающихся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  <w:bookmarkEnd w:id="614"/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оценивания достижений обучающихся: диагностическое, формативное и суммативное. Техники формативного оценивания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  <w:bookmarkEnd w:id="615"/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обратной связи с обучающимися; взаимооценивание, самооценивание, рефлексия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  <w:bookmarkEnd w:id="616"/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Сase study (Кейс стади) -интерактивный метод обучения. Процесс создания и технология работы с кейсом. Особенности применения метода Сase study (Кейс стади). Роль преподавателя, практикующего метод Сase study (Кейс стади)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  <w:bookmarkEnd w:id="617"/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Защита проектов 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  <w:bookmarkEnd w:id="618"/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Входая и выходная диагностика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9"/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620"/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технология обучения - образовательная технология XXI века. Цели проектного обучения. Классификация проектов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621"/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поиска и актуализации информации научного и учебного содержания в сети интернет. Новые формы дистанционного учебного контента (скринкасты, подкасты, вебинары)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622"/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Интенсификация учебного процесса с использованием технологий мультимедиа. Как записать свой скринкаст. Как искать, скачивать и монтировать ролики с YouTube (Ютуб). Работа с программой Freemake Video Converter (Фримэик Видео Конвертер). Поиск, скачивание и монтирование ролика по теме обучающегося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623"/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технологии для организации оnlinе-мероприятий (системы вебконференций), оnline – лекций, вебинаров. Как провести свой вебинар. Работа с сервисом onwebinar.ru (онвебинар.ру)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  <w:bookmarkEnd w:id="624"/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Облачное хранение базы данных, смартфон. Разработка профессиональных электронных курсов в Power Point (Пауэр Поинт)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25"/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626"/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Воспитательные образовательные технологии; классификация воспитательных образовательных технологий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627"/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Инклюзивное образование; технологии инклюзивного образования; дистанционные, интерактивные технологии инклюзивного образования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628"/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проведения аттестации педагогических работников ТиПО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629"/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Личностно-ориентированное обучение в системе ТиПО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  <w:bookmarkEnd w:id="630"/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подготовки лекций с использованием интерактивных технологий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  <w:bookmarkEnd w:id="631"/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(СМАРТ) учебники в SMART (СМАРТ) образовании. Новая парадигма контента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  <w:bookmarkEnd w:id="632"/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Кластерный подход как форма социального партнерства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  <w:bookmarkEnd w:id="633"/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Тьюторское сопровождение индивидуальной траектории обучения обучающихся с особыми образовательными возможностями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2017 года № 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2016 года №193</w:t>
            </w:r>
          </w:p>
        </w:tc>
      </w:tr>
    </w:tbl>
    <w:bookmarkStart w:name="z675" w:id="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"Использование современных педагогических и SMART – технологий (СМАРТ) в техническом и профессиональном образовании" </w:t>
      </w:r>
    </w:p>
    <w:bookmarkEnd w:id="634"/>
    <w:bookmarkStart w:name="z676" w:id="6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635"/>
    <w:bookmarkStart w:name="z677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"Использование современных педагогических и SMART – технологий (СМАРТ) в техническом и профессиональном образовании" (далее – Программа) предназначена для преподавателей специальных дисциплин организаций технического и профессионального образования (далее – ТиПО).</w:t>
      </w:r>
    </w:p>
    <w:bookmarkEnd w:id="636"/>
    <w:bookmarkStart w:name="z678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Программа направлена на использование современных педагогических и SMART - технологий (СМАРТ) (Self Monitoring Analysis and reporting technology) (Селф Мониторинг Аналисис энд репортинг технолоджи) (далее – SMART) (СМАРТ) в учебно-воспитательном процессе преподавателями специальных дисциплин. </w:t>
      </w:r>
    </w:p>
    <w:bookmarkEnd w:id="637"/>
    <w:bookmarkStart w:name="z679" w:id="6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638"/>
    <w:bookmarkStart w:name="z680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повышение педагогической и информационных компетентностей преподавателя специальных дисциплин в условиях модернизации системы ТиПО.</w:t>
      </w:r>
    </w:p>
    <w:bookmarkEnd w:id="639"/>
    <w:bookmarkStart w:name="z681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640"/>
    <w:bookmarkStart w:name="z682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ознакомить слушателей с нормативными правовыми актами в области образования;</w:t>
      </w:r>
    </w:p>
    <w:bookmarkEnd w:id="641"/>
    <w:bookmarkStart w:name="z683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обучить эффективному применению современных инновационных технологий на занятиях специальных дисциплин;</w:t>
      </w:r>
    </w:p>
    <w:bookmarkEnd w:id="642"/>
    <w:bookmarkStart w:name="z684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повысить уровень знаний и практических навыков применения smart-технологий в ТиПО.</w:t>
      </w:r>
    </w:p>
    <w:bookmarkEnd w:id="643"/>
    <w:bookmarkStart w:name="z685" w:id="6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644"/>
    <w:bookmarkStart w:name="z686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645"/>
    <w:bookmarkStart w:name="z687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646"/>
    <w:bookmarkStart w:name="z688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действующих нормативных правовых актов, регламентирующих деятельность организаций образования;</w:t>
      </w:r>
    </w:p>
    <w:bookmarkEnd w:id="647"/>
    <w:bookmarkStart w:name="z689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современные педагогические и SMART - технологии (СМАРТ) и пути их внедрения в учебный процесс.</w:t>
      </w:r>
    </w:p>
    <w:bookmarkEnd w:id="648"/>
    <w:bookmarkStart w:name="z690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умеют: </w:t>
      </w:r>
    </w:p>
    <w:bookmarkEnd w:id="649"/>
    <w:bookmarkStart w:name="z691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использовать информационные и SMART - технологии (СМАРТ) в ТиПО; </w:t>
      </w:r>
    </w:p>
    <w:bookmarkEnd w:id="650"/>
    <w:bookmarkStart w:name="z692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 моделировать инновационные методы в ТиПО.</w:t>
      </w:r>
    </w:p>
    <w:bookmarkEnd w:id="651"/>
    <w:bookmarkStart w:name="z693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владеют: </w:t>
      </w:r>
    </w:p>
    <w:bookmarkEnd w:id="652"/>
    <w:bookmarkStart w:name="z694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использования современных образовательных технологий обучения в учебном процессе;</w:t>
      </w:r>
    </w:p>
    <w:bookmarkEnd w:id="653"/>
    <w:bookmarkStart w:name="z695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организация работы по развитию творческих способностей обучаюшихся с помощью SMART - технологий.</w:t>
      </w:r>
    </w:p>
    <w:bookmarkEnd w:id="654"/>
    <w:bookmarkStart w:name="z696" w:id="6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655"/>
    <w:bookmarkStart w:name="z697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Программа состоит из следующих модулей: </w:t>
      </w:r>
    </w:p>
    <w:bookmarkEnd w:id="656"/>
    <w:bookmarkStart w:name="z698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нормативно-правовой; </w:t>
      </w:r>
    </w:p>
    <w:bookmarkEnd w:id="657"/>
    <w:bookmarkStart w:name="z699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психолого-педагогической; </w:t>
      </w:r>
    </w:p>
    <w:bookmarkEnd w:id="658"/>
    <w:bookmarkStart w:name="z700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содержательной; </w:t>
      </w:r>
    </w:p>
    <w:bookmarkEnd w:id="659"/>
    <w:bookmarkStart w:name="z701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технологической; </w:t>
      </w:r>
    </w:p>
    <w:bookmarkEnd w:id="660"/>
    <w:bookmarkStart w:name="z702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вариативной. </w:t>
      </w:r>
    </w:p>
    <w:bookmarkEnd w:id="661"/>
    <w:bookmarkStart w:name="z703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содержании модулей рассматриваются основные вопросы в соответствии с учебно-тематическим планом (далее - УТП), приведенным в приложении к настоящей Программе.</w:t>
      </w:r>
    </w:p>
    <w:bookmarkEnd w:id="662"/>
    <w:bookmarkStart w:name="z704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соответствии с потребностями слушателей курса вариативный модуль изменяется от 2 до 8 часов. Темы вариативного модуля определяются слушателями путем анкетирования слушателей. </w:t>
      </w:r>
    </w:p>
    <w:bookmarkEnd w:id="663"/>
    <w:bookmarkStart w:name="z705" w:id="6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664"/>
    <w:bookmarkStart w:name="z706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Продолжительность двухнедельных курсов составляет 80 часов, однонедельных – 40 часов. Образовательный процесс организуется в соответствии с УТП. При организации однонедельных курсов количество часов в УТП сокращается в два раза, темы и форма проведения занятий остаются без изменений.</w:t>
      </w:r>
    </w:p>
    <w:bookmarkEnd w:id="665"/>
    <w:bookmarkStart w:name="z707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организации образовательного процесса в целях контроля и оценки знаний слушателей проводятся: самостоятельная работа, проектная работа, презентация мини-урока (мини-мероприятия) и итоговое тестирование.</w:t>
      </w:r>
    </w:p>
    <w:bookmarkEnd w:id="666"/>
    <w:bookmarkStart w:name="z708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Задания для самостоятельной работы, тестовые задания, темы проектных работ слушателей включены в учебно-методический комплекс (далее - УМК) курса.</w:t>
      </w:r>
    </w:p>
    <w:bookmarkEnd w:id="667"/>
    <w:bookmarkStart w:name="z709" w:id="6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процесса, критерии оценки результатов обучения</w:t>
      </w:r>
    </w:p>
    <w:bookmarkEnd w:id="668"/>
    <w:bookmarkStart w:name="z710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Образовательный процесс включает интерактивные методы обучения: практическая работа, тренинг, мастер-класс, конференция, круглый стол, презентация мини-урока, ролевые игры, метод кейсов, обсуждение видеофильмов или совместное решение вопросов. </w:t>
      </w:r>
    </w:p>
    <w:bookmarkEnd w:id="669"/>
    <w:bookmarkStart w:name="z711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определения уровня сформированности профессиональных компетенций слушателей разрабатываются критерии оценки и параметры усвоения содержания Программы в соответствии с итоговым контролем и включаются в УМК курса.</w:t>
      </w:r>
    </w:p>
    <w:bookmarkEnd w:id="6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 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"Использование современных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SMART–технологий (СМАРТ) в техническом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профессиональном образовании"</w:t>
            </w:r>
          </w:p>
        </w:tc>
      </w:tr>
    </w:tbl>
    <w:bookmarkStart w:name="z713" w:id="6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</w:t>
      </w:r>
    </w:p>
    <w:bookmarkEnd w:id="6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5528"/>
        <w:gridCol w:w="681"/>
        <w:gridCol w:w="439"/>
        <w:gridCol w:w="682"/>
        <w:gridCol w:w="439"/>
        <w:gridCol w:w="439"/>
        <w:gridCol w:w="439"/>
        <w:gridCol w:w="439"/>
        <w:gridCol w:w="440"/>
        <w:gridCol w:w="602"/>
        <w:gridCol w:w="440"/>
        <w:gridCol w:w="684"/>
      </w:tblGrid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72"/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Занятиепо выбору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Выездные практические занятия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ини -уока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3"/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674"/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государственной политики и стратегии развития в системе ТиПО, закрепленные нормативными правовыми актами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75"/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676"/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Психолого-педагогическое сопровождение профессионального развития, основанное на исследовательской деятельности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677"/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педагога по профилактике девиантного и делинквентного поведения обучающихся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678"/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технологии психолого-педагогического сопровождения в практике обновления содержания образования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79"/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680"/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современных педагогических и SMART - технологий (СМАРТ) в ТиПО 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681"/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Проектный метод обучения в сфере производственного обучения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682"/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информационно- коммуникационных технологии в учебно-воспитательном процессе ТиПО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683"/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стратегий критического мышления в подготовке квалифицированных специалистов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684"/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технологии для организации онлайн мероприятий в организациях ТиПО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685"/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тьюторского сопровождения в системе ТиПО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  <w:bookmarkEnd w:id="686"/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модульных рабочих учебных программ, ориентированных на компетентность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  <w:bookmarkEnd w:id="687"/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Мобильное и smart-обучение в условиях модернизации системы ТиПО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  <w:bookmarkEnd w:id="688"/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SMART – устройств (СМАРТ) на уроках специальных дисциплин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  <w:bookmarkEnd w:id="689"/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 урока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  <w:bookmarkEnd w:id="690"/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сформированных профессиональных компетентностей у слушателей (входное и выходное тестирование)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1"/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692"/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веб-сервисов в учебном процессе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693"/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Интерактивные технологии SMART (СМАРТ) и InterWrite (ИнтерРайт) в образовании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694"/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здоровьесберегающей среды в организациях ТиПО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695"/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эффективного поиска данных в Интернете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  <w:bookmarkEnd w:id="696"/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Развивающие и коррекционные техники и технологии как фактор поддерживающего образования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97"/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часть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698"/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развития робототехники. Основы робототехники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699"/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проведения аттестации педагогических работников ТиПО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700"/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правительство и электронные услуги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701"/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Личностно-ориентированное обучение в системе ТиПО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  <w:bookmarkEnd w:id="702"/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менеджмент и функции управления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  <w:bookmarkEnd w:id="703"/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SMART Board (СМАРТ Боард).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для рисования.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для текста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  <w:bookmarkEnd w:id="704"/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подготовки лекций с использованием интерактивных технологий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  <w:bookmarkEnd w:id="705"/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 технологии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2017 года № 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"10" марта 2016 года №193 </w:t>
            </w:r>
          </w:p>
        </w:tc>
      </w:tr>
    </w:tbl>
    <w:bookmarkStart w:name="z751" w:id="7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"Формирование базовых и профессиональных компетенций обучающихся в процессе изучения специальных дисциплин"</w:t>
      </w:r>
    </w:p>
    <w:bookmarkEnd w:id="706"/>
    <w:bookmarkStart w:name="z752" w:id="7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707"/>
    <w:bookmarkStart w:name="z753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"Формирование базовых и профессиональных компетенций обучающихся в процессе изучения специальных дисциплин" (далее - Программа) предназначена для обучения преподавателей специальных дисциплин организаций технического и профессионального образования (далее - ТиПО).</w:t>
      </w:r>
    </w:p>
    <w:bookmarkEnd w:id="708"/>
    <w:bookmarkStart w:name="z754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Программа направлена на получение необходимого объҰма знаний по современным подходам к проектированию и реализации учебно - воспитательного процесса по предметам специального цикла. </w:t>
      </w:r>
    </w:p>
    <w:bookmarkEnd w:id="709"/>
    <w:bookmarkStart w:name="z755" w:id="7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710"/>
    <w:bookmarkStart w:name="z756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развитие профессиональной компетентности преподавателей организаций ТиПО, обеспечивающих формирование базовых и профессиональных компетенций обучающихся в процессе изучения специальных дисциплин.</w:t>
      </w:r>
    </w:p>
    <w:bookmarkEnd w:id="711"/>
    <w:bookmarkStart w:name="z757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712"/>
    <w:bookmarkStart w:name="z758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систематизировать знания о механизмах реализации стратегических направлений государственной политики в области ТиПО и содействовать пониманию сущности методологии модернизации казахстанского образования; </w:t>
      </w:r>
    </w:p>
    <w:bookmarkEnd w:id="713"/>
    <w:bookmarkStart w:name="z759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сформировать понимание значимости психолого-педагогического сопровождения учебно - образовательного процесса у преподавателей специальных дисциплин организаций ТиПО;</w:t>
      </w:r>
    </w:p>
    <w:bookmarkEnd w:id="714"/>
    <w:bookmarkStart w:name="z760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обобщить и углубить знания по вопросам реализации учебно - образовательного процесса в условиях модернизации ТиПО, развить профессиональные компетенции на основе использования современных подходов, необходимые для организации эффективного преподавания специальных дисциплин;</w:t>
      </w:r>
    </w:p>
    <w:bookmarkEnd w:id="715"/>
    <w:bookmarkStart w:name="z761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сформировать навыки использования цифровых образовательных ресурсов с применением информационно-коммуникационных технологий (далее - ИКТ) для повышения компетентности в преподавании специальных дисциплин.</w:t>
      </w:r>
    </w:p>
    <w:bookmarkEnd w:id="716"/>
    <w:bookmarkStart w:name="z762" w:id="7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717"/>
    <w:bookmarkStart w:name="z763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718"/>
    <w:bookmarkStart w:name="z764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 и понимают:</w:t>
      </w:r>
    </w:p>
    <w:bookmarkEnd w:id="719"/>
    <w:bookmarkStart w:name="z765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механизмы реализации государственной политики в области ТиПО;</w:t>
      </w:r>
    </w:p>
    <w:bookmarkEnd w:id="720"/>
    <w:bookmarkStart w:name="z766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 обучения по специальным дисциплинам, содержание учебной программы, учебно-методические комплексы с использованием ИКТ, новые подходы к организации учебно-воспитательного процесса: формы, методы и средства к преподаванию и обучению специальных дисциплин;</w:t>
      </w:r>
    </w:p>
    <w:bookmarkEnd w:id="721"/>
    <w:bookmarkStart w:name="z767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значимость психолого-педагогического сопровождения учебно-воспитательного процесса по специальным дисциплинам в контексте обновления содержания образования, взаимосвязь методов обучения с возрастными особенностями обучающихся и их особыми образовательными потребностями;</w:t>
      </w:r>
    </w:p>
    <w:bookmarkEnd w:id="722"/>
    <w:bookmarkStart w:name="z768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современные подходы к оцениванию учебных достижений обучащихся; цель формативного и суммативного оценивания в преподавании и обучении, систему учебных стратегий, методов и приемов, направленных на развитие критического мышления обучающихся;</w:t>
      </w:r>
    </w:p>
    <w:bookmarkEnd w:id="723"/>
    <w:bookmarkStart w:name="z769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использования цифровых образовательных ресурсов в преподавании специальных дисциплин;</w:t>
      </w:r>
    </w:p>
    <w:bookmarkEnd w:id="724"/>
    <w:bookmarkStart w:name="z770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725"/>
    <w:bookmarkStart w:name="z771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современные подходы к преподаванию и обучению, методы интерактивного взаимодействия для повышения эффективности учебно-воспитательного процесса в организациях ТиПО;</w:t>
      </w:r>
    </w:p>
    <w:bookmarkEnd w:id="726"/>
    <w:bookmarkStart w:name="z772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формировать заданий для обучающихся, обеспечивающие качество усвоения знаний, составлять разноуровневые задания согласно таксономии Блума;</w:t>
      </w:r>
    </w:p>
    <w:bookmarkEnd w:id="727"/>
    <w:bookmarkStart w:name="z773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методы и приемы, направленные на развитие критического мышления обучающихся, развивать исследовательские навыки обучающихся в процессе преподавания;</w:t>
      </w:r>
    </w:p>
    <w:bookmarkEnd w:id="728"/>
    <w:bookmarkStart w:name="z774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729"/>
    <w:bookmarkStart w:name="z775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умениями оценивать проблемы и возможные пути их решения в организации учебно-воспитательного процесса;</w:t>
      </w:r>
    </w:p>
    <w:bookmarkEnd w:id="730"/>
    <w:bookmarkStart w:name="z776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базовыми и профессиональными компетенциями, необходимыми для организации эффективного преподавания специальных дисциплин;</w:t>
      </w:r>
    </w:p>
    <w:bookmarkEnd w:id="731"/>
    <w:bookmarkStart w:name="z777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сравнения существующих подходов к оцениванию учебных достижений обучающихся, навыками эффективного использования приемов для развития критического мышления обучающихся;</w:t>
      </w:r>
    </w:p>
    <w:bookmarkEnd w:id="732"/>
    <w:bookmarkStart w:name="z778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способами оценки дидактических и технологических возможностей цифровых образовательных ресурсов преподавания специальных дисциплин и взаимодействия в профессиональных сетевых сообществах.</w:t>
      </w:r>
    </w:p>
    <w:bookmarkEnd w:id="733"/>
    <w:bookmarkStart w:name="z779" w:id="7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734"/>
    <w:bookmarkStart w:name="z780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Программа состоит из следующих модулей: </w:t>
      </w:r>
    </w:p>
    <w:bookmarkEnd w:id="735"/>
    <w:bookmarkStart w:name="z781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нормативно-правовой; </w:t>
      </w:r>
    </w:p>
    <w:bookmarkEnd w:id="736"/>
    <w:bookmarkStart w:name="z782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психолого-педагогической; </w:t>
      </w:r>
    </w:p>
    <w:bookmarkEnd w:id="737"/>
    <w:bookmarkStart w:name="z783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содержательной; </w:t>
      </w:r>
    </w:p>
    <w:bookmarkEnd w:id="738"/>
    <w:bookmarkStart w:name="z784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технологической; </w:t>
      </w:r>
    </w:p>
    <w:bookmarkEnd w:id="739"/>
    <w:bookmarkStart w:name="z785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вариативной. </w:t>
      </w:r>
    </w:p>
    <w:bookmarkEnd w:id="740"/>
    <w:bookmarkStart w:name="z786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содержании модулей рассматриваются основные вопросы в соответствии с учебно-тематическим планом (далее - УТП), приведенным в приложении к настоящей Программе.</w:t>
      </w:r>
    </w:p>
    <w:bookmarkEnd w:id="741"/>
    <w:bookmarkStart w:name="z787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соответствии с потребностями слушателей курса вариативный модуль изменяется от 2 до 8 часов. Темы вариативного модуля определяются путем анкетирования слушателей. </w:t>
      </w:r>
    </w:p>
    <w:bookmarkEnd w:id="742"/>
    <w:bookmarkStart w:name="z788" w:id="7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743"/>
    <w:bookmarkStart w:name="z789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Продолжительность двухнедельных курсов составляет 80 часов, однонедельных – 40 часов. Образовательный процесс организуется в соответствии с УТП. При организации однонедельных курсов количество часов в УТП сокращается в два раза, темы и форма проведения занятий остаются без изменений.</w:t>
      </w:r>
    </w:p>
    <w:bookmarkEnd w:id="744"/>
    <w:bookmarkStart w:name="z790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организации образовательного процесса в целях контроля и оценки знаний слушателей проводятся: самостоятельная работа, проектная работа и итоговое тестирование.</w:t>
      </w:r>
    </w:p>
    <w:bookmarkEnd w:id="745"/>
    <w:bookmarkStart w:name="z791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Задания для самостоятельной работы, тестовые задания, темы проектных работ слушателей включаются в учебно-методический комплекс (далее - УМК) курса.</w:t>
      </w:r>
    </w:p>
    <w:bookmarkEnd w:id="746"/>
    <w:bookmarkStart w:name="z792" w:id="7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процесса, критерии оценки результатов обучения</w:t>
      </w:r>
    </w:p>
    <w:bookmarkEnd w:id="747"/>
    <w:bookmarkStart w:name="z793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Образовательный процесс включает интерактивные методы обучения: практическая работа, тренинг, мастер-класс, конференция, круглый стол, ролевые игры, метод кейсов, обсуждение видеофильмов или совместное решение вопросов. </w:t>
      </w:r>
    </w:p>
    <w:bookmarkEnd w:id="748"/>
    <w:bookmarkStart w:name="z794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определения уровня сформированности профессиональных компетенций слушателей разрабатываются критерии оценки и параметры усвоения содержания Программы в соответствии с итоговым контролем и включаются в УМК курса.</w:t>
      </w:r>
    </w:p>
    <w:bookmarkEnd w:id="7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 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"Формирование базовых и профессиональных компетенций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изучения специальных дисциплин"</w:t>
            </w:r>
          </w:p>
        </w:tc>
      </w:tr>
    </w:tbl>
    <w:bookmarkStart w:name="z796" w:id="7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</w:t>
      </w:r>
    </w:p>
    <w:bookmarkEnd w:id="7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7222"/>
        <w:gridCol w:w="520"/>
        <w:gridCol w:w="335"/>
        <w:gridCol w:w="521"/>
        <w:gridCol w:w="335"/>
        <w:gridCol w:w="335"/>
        <w:gridCol w:w="335"/>
        <w:gridCol w:w="336"/>
        <w:gridCol w:w="366"/>
        <w:gridCol w:w="336"/>
        <w:gridCol w:w="336"/>
        <w:gridCol w:w="523"/>
      </w:tblGrid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51"/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Выездные практические занятия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мини-урока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2"/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 правовой модуль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753"/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государственной политики и стратегии развития в системе ТиПО, закрепленные нормативными правовыми актами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54"/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755"/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особенности организации учебно-воспитательной деятельности в организациях ТиПО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756"/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подходы к обучению обучающихся с особыми образовательными потребностями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757"/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безопасность образовательной среды на занятиях специальных дисциплин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758"/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психологически безопасной образовательной среды на занятиях специальных дисциплин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59"/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760"/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тенденции обновления ТиПО в Казахстане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761"/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Инновационная деятельность педагога специальных дисциплин. Современные концепции образования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762"/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подходы к разработке современных учебно-методических комплексов с использованием информационных технологий. Информатизация и систематизация образовательного процесса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763"/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новых педагогических технологий в преподавании специальных дисциплин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764"/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долгосрочного и среднесрочного планирования преподавания специальных дисциплин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765"/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подходы к оцениванию результатов обучения в условиях обновления содержания ТиПО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  <w:bookmarkEnd w:id="766"/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Микропреподавание и проектирование. Разработка эффективного плана учебного занятия (краткосрочное планирование) по специальным дисциплинам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  <w:bookmarkEnd w:id="767"/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критического мышления обучающихся в процессе изучения специальных дисциплин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  <w:bookmarkEnd w:id="768"/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Исследовательские практики преподавателя специальных дисциплин: исследование урока (Lesson Study) (Лессон Стади) и исследование в действии (Action Research) (Экшн Рисерч)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  <w:bookmarkEnd w:id="769"/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учебных заданий в соответствии с таксономией Блума на занятиях специальных дисциплин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  <w:bookmarkEnd w:id="770"/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Панорамная защита фрагментов учебных занятий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  <w:bookmarkEnd w:id="771"/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Межпредметная связь специальных и общеобразовательных дисциплин как средство повышения качества подготовки конкурентоспособного специалиста 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  <w:bookmarkEnd w:id="772"/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Защита проектов 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  <w:bookmarkEnd w:id="773"/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Вход/выход диагностика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4"/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775"/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и возможности информационно-коммуникационных технологий в образовательном процессе ТиПО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776"/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образовательные ресурсы. Технология проектирования электронного образовательного контента по предмету средствами стандартного программного обеспечения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777"/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работы с образовательными порталами и педагогическими сетевыми сообществами. Открытые образовательные ресурсы сети Интернет по предмету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778"/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Современный веб-сервис для создания интерактивных мультимедийных презентаций с нелинейной структурой (Prezi.com) (Прэзи.ком)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  <w:bookmarkEnd w:id="779"/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Мобильное и смарт - обучение в ТиПО 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80"/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781"/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по выбору: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Технологизация образовательного процесса как фактор формирования базовых и профессиональных компетенций у обучающихся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782"/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организации образовательного процесса на основе технологии развития критического мышления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783"/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 совершенствования современного урока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784"/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проектной деятельности обучающихся при изучении специальных дисциплин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  <w:bookmarkEnd w:id="785"/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подходы к системе оценки учебных достижений обучающихся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  <w:bookmarkEnd w:id="786"/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формирования информационно-коммуникативной компетентности педагогов в условиях обновления содержания образования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  <w:bookmarkEnd w:id="787"/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педагогов в интернет-сообществе как условие развития профессиональной компетентности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  <w:bookmarkEnd w:id="788"/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работы с талантливыми и одаренными обучающимися как фактор развития интеллектуального потенциала нации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2017 года № 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"10" марта 2016 года №193 </w:t>
            </w:r>
          </w:p>
        </w:tc>
      </w:tr>
    </w:tbl>
    <w:bookmarkStart w:name="z838" w:id="7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"Инновационные образовательные технологии как средство развития профессионально-педагогической деятельности преподавателей естественно-математических дисциплин технического и профессионального образования"</w:t>
      </w:r>
    </w:p>
    <w:bookmarkEnd w:id="789"/>
    <w:bookmarkStart w:name="z839" w:id="7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790"/>
    <w:bookmarkStart w:name="z840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"Инновационные образовательные технологии как средство развития профессионально-педагогической деятельности преподавателей естественно-математических дисциплин технического и профессионального образования" (далее - Программа) предназначена для преподавателей естественно-математических дисциплин технического и профессионального образования (далее – ТиПО).</w:t>
      </w:r>
    </w:p>
    <w:bookmarkEnd w:id="791"/>
    <w:bookmarkStart w:name="z841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направлена на компетентностный подход в использовании инновационных образовательных технологий как средства развития профессионально-педагогической деятельности преподавателей естественно-математических дисциплин ТиПО.</w:t>
      </w:r>
    </w:p>
    <w:bookmarkEnd w:id="792"/>
    <w:bookmarkStart w:name="z842" w:id="7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793"/>
    <w:bookmarkStart w:name="z843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повышение профессиональной компетентности преподавателей естественно-математических дисциплин ТиПО по применению инновационных образовательных технологий.</w:t>
      </w:r>
    </w:p>
    <w:bookmarkEnd w:id="794"/>
    <w:bookmarkStart w:name="z844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795"/>
    <w:bookmarkStart w:name="z845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проанализировать приоритетные направления и перспективы развития системы образования Республики Казахстан;</w:t>
      </w:r>
    </w:p>
    <w:bookmarkEnd w:id="796"/>
    <w:bookmarkStart w:name="z846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выявить психолого-педагогические условия применения инновационных образовательных технологий в процессе преподавания естественно-математических дисциплин;</w:t>
      </w:r>
    </w:p>
    <w:bookmarkEnd w:id="797"/>
    <w:bookmarkStart w:name="z847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изучить содержание инновационных образовательных технологий;</w:t>
      </w:r>
    </w:p>
    <w:bookmarkEnd w:id="798"/>
    <w:bookmarkStart w:name="z848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овладеть техникой использования современных мультимедиа-ресурсов, "облачных" и интернет сервисов в преподавании общеобразовательных дисциплин;</w:t>
      </w:r>
    </w:p>
    <w:bookmarkEnd w:id="799"/>
    <w:bookmarkStart w:name="z849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углубить и расширить знания, умения и навыки по теме курса.</w:t>
      </w:r>
    </w:p>
    <w:bookmarkEnd w:id="800"/>
    <w:bookmarkStart w:name="z850" w:id="8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801"/>
    <w:bookmarkStart w:name="z851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802"/>
    <w:bookmarkStart w:name="z852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 и понимают:</w:t>
      </w:r>
    </w:p>
    <w:bookmarkEnd w:id="803"/>
    <w:bookmarkStart w:name="z853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приоритетные направления и перспективы развития системы образования Казахстана;</w:t>
      </w:r>
    </w:p>
    <w:bookmarkEnd w:id="804"/>
    <w:bookmarkStart w:name="z854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психолого - педагогические условия применения инновационных образовательных технологий в учебно-воспитательном процессе естественно-математических дисциплин; </w:t>
      </w:r>
    </w:p>
    <w:bookmarkEnd w:id="805"/>
    <w:bookmarkStart w:name="z855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рефлексивной и обратной связи в своей деятельности;</w:t>
      </w:r>
    </w:p>
    <w:bookmarkEnd w:id="806"/>
    <w:bookmarkStart w:name="z856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и содержание инновационных образовательных технологий;</w:t>
      </w:r>
    </w:p>
    <w:bookmarkEnd w:id="807"/>
    <w:bookmarkStart w:name="z857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концептуальные основы Международной программы оценки образовательных достижений 15-летних обучающихся (Programme for International Student Assessment) (Программ фор Интернешнл Студент Ассессмент), далее – PISA (ПИЗА);</w:t>
      </w:r>
    </w:p>
    <w:bookmarkEnd w:id="808"/>
    <w:bookmarkStart w:name="z858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 международного исследования PISA (ПИЗА);</w:t>
      </w:r>
    </w:p>
    <w:bookmarkEnd w:id="809"/>
    <w:bookmarkStart w:name="z859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810"/>
    <w:bookmarkStart w:name="z860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структурировать содержание учебного материала на основе модульной технологии;</w:t>
      </w:r>
    </w:p>
    <w:bookmarkEnd w:id="811"/>
    <w:bookmarkStart w:name="z861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применять на практике инновационные образовательные технологии в преподавании естественно-математических дисциплин;</w:t>
      </w:r>
    </w:p>
    <w:bookmarkEnd w:id="812"/>
    <w:bookmarkStart w:name="z862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коллаборативную среду обучения;</w:t>
      </w:r>
    </w:p>
    <w:bookmarkEnd w:id="813"/>
    <w:bookmarkStart w:name="z863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критериальное оценивание учебных достижений обучающихся в организациях ТиПО;</w:t>
      </w:r>
    </w:p>
    <w:bookmarkEnd w:id="814"/>
    <w:bookmarkStart w:name="z864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составлять кейс-задания;</w:t>
      </w:r>
    </w:p>
    <w:bookmarkEnd w:id="815"/>
    <w:bookmarkStart w:name="z865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816"/>
    <w:bookmarkStart w:name="z866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техникой использования современных мультимедиа-ресурсов, "облачных" и интернет сервисов в преподавании общеобразовательных дисциплин;</w:t>
      </w:r>
    </w:p>
    <w:bookmarkEnd w:id="817"/>
    <w:bookmarkStart w:name="z867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техникой создания интерактивных мультимедийных презентаций с нелинейной структурой (Prezi.com) (Прэзи.ком).</w:t>
      </w:r>
    </w:p>
    <w:bookmarkEnd w:id="818"/>
    <w:bookmarkStart w:name="z868" w:id="8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819"/>
    <w:bookmarkStart w:name="z869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Программа состоит из следующих модулей: </w:t>
      </w:r>
    </w:p>
    <w:bookmarkEnd w:id="820"/>
    <w:bookmarkStart w:name="z870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нормативно-правовой; </w:t>
      </w:r>
    </w:p>
    <w:bookmarkEnd w:id="821"/>
    <w:bookmarkStart w:name="z871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психолого-педагогической; </w:t>
      </w:r>
    </w:p>
    <w:bookmarkEnd w:id="822"/>
    <w:bookmarkStart w:name="z872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содержательной; </w:t>
      </w:r>
    </w:p>
    <w:bookmarkEnd w:id="823"/>
    <w:bookmarkStart w:name="z873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технологической; </w:t>
      </w:r>
    </w:p>
    <w:bookmarkEnd w:id="824"/>
    <w:bookmarkStart w:name="z874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вариативной. </w:t>
      </w:r>
    </w:p>
    <w:bookmarkEnd w:id="825"/>
    <w:bookmarkStart w:name="z875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 потребностями слушателей курса вариативный модуль изменяется от 2 до 8 часов. Темы вариативного модуля определяются слушателями путем анкетирования слушателей. </w:t>
      </w:r>
    </w:p>
    <w:bookmarkEnd w:id="826"/>
    <w:bookmarkStart w:name="z876" w:id="8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827"/>
    <w:bookmarkStart w:name="z877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Курсы повышения квалификации организуются в режиме:</w:t>
      </w:r>
    </w:p>
    <w:bookmarkEnd w:id="828"/>
    <w:bookmarkStart w:name="z878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очного обучения в соответствии с учебно - тематическим планом очного курса согласно приложению 1 к настоящей Программе. Продолжительность очных двухнедельных курсов составляет 80 часов, очных однонедельных - 40 часов. При организации очных однонедельных курсов количество часов в учебно - тематическом плане очного курса сокращается в два раза, темы и форма проведения занятий остаются без изменений; </w:t>
      </w:r>
    </w:p>
    <w:bookmarkEnd w:id="829"/>
    <w:bookmarkStart w:name="z879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смешанного обучения (Blended Learning) (Блендид ЛҰнинг) в соответствии с учебно - тематическим планом смешанного курса согласно приложению 2 к настоящей Программе и включают в себя три этапа обучения: очное - 24 часа, дистанционное - 14 часов, самостоятельное - 42 часа. </w:t>
      </w:r>
    </w:p>
    <w:bookmarkEnd w:id="830"/>
    <w:bookmarkStart w:name="z880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организации образовательного процесса в очном и смешанном режиме в целях контроля и оценки знаний слушателей проводятся: самостоятельная работа, проектная работа, презентация мини-урока (мини-мероприятия) и итоговое тестирование.</w:t>
      </w:r>
    </w:p>
    <w:bookmarkEnd w:id="831"/>
    <w:bookmarkStart w:name="z881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Задания для самостоятельной работы, тестовые задания, темы проектных работ слушателей включены в учебно-методический комплекс (далее - УМК) курса.</w:t>
      </w:r>
    </w:p>
    <w:bookmarkEnd w:id="832"/>
    <w:bookmarkStart w:name="z882" w:id="8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процесса, критерии оценки результатов обучения</w:t>
      </w:r>
    </w:p>
    <w:bookmarkEnd w:id="833"/>
    <w:bookmarkStart w:name="z883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Образовательный процесс включает интерактивные методы обучения: практическая работа, тренинг, мастер-класс, конференция, круглый стол, презентация мини-урока, ролевые игры, метод кейсов, обсуждение видеофильмов или совместное решение вопросов.</w:t>
      </w:r>
    </w:p>
    <w:bookmarkEnd w:id="834"/>
    <w:bookmarkStart w:name="z884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определения уровня сформированности профессиональных компетенций слушателей разрабатываются критерии оценки и параметры усвоения содержания Программы в соответствии с итоговым контролем и включены УМК курса.</w:t>
      </w:r>
    </w:p>
    <w:bookmarkEnd w:id="8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 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"Инновационные образовательные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средство развития профессионально-педагогической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преподавателей естественно-математических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 технического и профессионального образования"</w:t>
            </w:r>
          </w:p>
        </w:tc>
      </w:tr>
    </w:tbl>
    <w:bookmarkStart w:name="z886" w:id="8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очного курса</w:t>
      </w:r>
    </w:p>
    <w:bookmarkEnd w:id="8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7133"/>
        <w:gridCol w:w="325"/>
        <w:gridCol w:w="326"/>
        <w:gridCol w:w="505"/>
        <w:gridCol w:w="506"/>
        <w:gridCol w:w="326"/>
        <w:gridCol w:w="326"/>
        <w:gridCol w:w="326"/>
        <w:gridCol w:w="326"/>
        <w:gridCol w:w="356"/>
        <w:gridCol w:w="235"/>
        <w:gridCol w:w="326"/>
        <w:gridCol w:w="507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37"/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Выездные практические занятия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мини-урока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8"/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839"/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государственной политики и стратегии развития в системе ТиПО, закрепленные нормативными правовыми актами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40"/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Психолого–педагогический модуль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841"/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Психологический портрет современного преподавателя ТиПО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842"/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Когнитивная психология как теоретическая база развития инновационной деятельности преподавателей естественно-математических дисциплин ТиПО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843"/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Психолого-педагогическое сопровождение в процессе преподавания естественно-математических дисциплин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844"/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наркомании, алкоголизма, табакокурения, ВИЧ/СПИД-инфекции в организациях ТиПО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  <w:bookmarkEnd w:id="845"/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этнической и религиозной толерантности в организациях ТиПО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46"/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847"/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Технологизация учебно- воспитательгого процесса в условиях внедрения личностно-компетентностного подхода к обучению обучащихся ТиПО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848"/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Структура, содержание, классификация инновационных образовательных технологий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849"/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образовательные технологии как средство формирования профессиональной компетентности обучающихся в организациях ТиПО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0"/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Особенности структурирования содержания учебно-воспитательного процесса по естественно-математическим дисциплинам на основе технологии модульного обучения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851"/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инновационных образовательных технологий на занятиях естественно-математических дисциплин в организациях ТиПО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852"/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технологии развития критического мышления для достижения предметных и метапредметных результатов обучения в процессе преподавания естественно-математических дисциплин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  <w:bookmarkEnd w:id="853"/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педагогических мастерских как средство достижения практических результатов обучения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  <w:bookmarkEnd w:id="854"/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Профессионально-личностная готовность преподавателей естественно-математических дисциплин в организациях ТиПО к инновационной деятельности в модели образования, ориентированной на результат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  <w:bookmarkEnd w:id="855"/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Концептуальные основы Международной программы оценки образовательных достижений 15-летних обучающихся PISA (ПИЗА) Направления международного исследования. Виды заданий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  <w:bookmarkEnd w:id="856"/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активного обучения и методы коллаборативного решения проблем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  <w:bookmarkEnd w:id="857"/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Микропреподавание. Мини-презентация занятия (тема по выбору)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  <w:bookmarkEnd w:id="858"/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Оценивание учебных достижений обучающегося ТиПО (критериальное оценивание, международные исследования оценки качества образования)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  <w:bookmarkEnd w:id="859"/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и выходной предметно-контрольный срез знаний слушателей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  <w:bookmarkEnd w:id="860"/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Кейс-стади в процессе преподавания естественно-математических дисциплин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61"/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862"/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Современный "облачный" сервис для создания интерактивных мультимедийных презентаций с нелинейной структурой (Prezi.com) (Прэзи.ком)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863"/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использование современных презентаций на занятиях естественно-математических дисциплин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864"/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технологий мультимедиа в обучении естественно-математическим дисциплинам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65"/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866"/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сетевого взаимодействия преподавателей естественно-математических дисциплин ТиПО посредством глобальной сети Интернет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867"/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Исследовательские практики преподавателей естественно-математических дисциплин: исследование занятия (Lesson Study) (Лессон Стади) и исследование в действии (Action Research) (Экшн Рисерч)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868"/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исследовательских навыков обучающихся в организациях ТиПО в процессе преподавания естественно-математических дисциплин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869"/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Таксономия Блума как методика оценки успешности обучения естественно-математическим дисциплинам в организациях ТиПО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  <w:bookmarkEnd w:id="870"/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Тьюторское сопровождение проектно-исследовательской деятельности обучающихся в организациях ТиПО по естественно-математическим дисциплинам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  <w:bookmarkEnd w:id="871"/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естественно-математическим дисциплинам на основе межпредметной интеграции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  <w:bookmarkEnd w:id="872"/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 и управление в обучении. Концептуальные основы лидерства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  <w:bookmarkEnd w:id="873"/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Тренинги и рефлексивные деловые игры в развитии лидерских качеств обучающегося в организациях ТиПО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 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"Инновационные образовательные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средство развития профессионально-педагогической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преподавателей естественно-математических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 технического и профессионального образования"</w:t>
            </w:r>
          </w:p>
        </w:tc>
      </w:tr>
    </w:tbl>
    <w:bookmarkStart w:name="z926" w:id="8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смешанного курса </w:t>
      </w:r>
    </w:p>
    <w:bookmarkEnd w:id="8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7264"/>
        <w:gridCol w:w="355"/>
        <w:gridCol w:w="552"/>
        <w:gridCol w:w="356"/>
        <w:gridCol w:w="388"/>
        <w:gridCol w:w="356"/>
        <w:gridCol w:w="388"/>
        <w:gridCol w:w="388"/>
        <w:gridCol w:w="850"/>
        <w:gridCol w:w="554"/>
      </w:tblGrid>
      <w:tr>
        <w:trPr>
          <w:trHeight w:val="3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75"/>
        </w:tc>
        <w:tc>
          <w:tcPr>
            <w:tcW w:w="7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 24 часа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Дистанционное обучение 14 часов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обучение 42 часа</w:t>
            </w:r>
          </w:p>
        </w:tc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Выездные практические занятия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мини-урока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Вебинар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Он-лайн форум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Он-лайн консультация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обучение слушателя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6"/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877"/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государственной политики и стратегии развития в системе ТиПО, закрепленные нормативными правовыми актами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78"/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Психолого–педагогический модуль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879"/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Психологический портрет современного преподавателя ТиПО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880"/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Когнитивная психология как теоретическая база развития инновационной деятельности преподавателей естественно-математических дисциплин ТиПО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881"/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Психолого-педагогическое сопровождение процесса преподавания естественно-математических дисциплин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882"/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наркомании, алкоголизма, табакокурения, ВИЧ/СПИД-инфекции в организациях ТиПО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  <w:bookmarkEnd w:id="883"/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этнической и религиозной толерантности в организациях ТиПО.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84"/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885"/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Технологизация учебного процесса в условиях внедрения личностно-компетентностного подхода к обучению учащихся ТиПО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886"/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Структура, содержание, классификация инновационных образовательных технологий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887"/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Инновационные образовательные технологии как средство формирования профессиональной компетентности обучающихся в ТиПО 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888"/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Особенности структурирования содержания учебно-воспитательного процесса по естественно-математическим дисциплинам на основе технологии модульного обучения 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889"/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инновационных образовательных технологий на занятиях естественно-математических дисциплин в учреждениях ТиПО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890"/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технологии развития критического мышления для достижения предметных и метапредметных результатов обучения в процессе преподавания естественно-математических дисциплин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  <w:bookmarkEnd w:id="891"/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педагогических мастерских как средство достижения практических результатов обучения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  <w:bookmarkEnd w:id="892"/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Профессионально-личностная готовность преподавателей естественно-математических дисциплин ТиПО к инновационной деятельности в модели образования, ориентированной на результат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  <w:bookmarkEnd w:id="893"/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Концептуальные основы Международной программы оценки образовательных достижений 15-летних обучающихся PISA (ПИЗА). Направления международного исследования. Виды заданий 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  <w:bookmarkEnd w:id="894"/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активного обучения и методы коллаборативного решения проблем.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  <w:bookmarkEnd w:id="895"/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Микропреподавание. Мини-презентация занятия (тема по выбору).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  <w:bookmarkEnd w:id="896"/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Оценивание учебных достижений обучающегося ТиПО (критериальное оценивание, международные исследования оценки качества образования)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  <w:bookmarkEnd w:id="897"/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Кейс-стади в процессе преподавания естественно-математических дисциплин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898"/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899"/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Современный "облачный" сервис для создания интерактивных мультимедийных презентаций с нелинейной структурой (Prezi.com) (Прэзи.ком)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900"/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использование современных презентаций на занятиях естественно-математических дисциплин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901"/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технологий мультимедиа в обучении естественно-математическим дисциплинам 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02"/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903"/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сетевого взаимодействия преподавателей естественно-математических дисциплин ТиПО посредством глобальной сети Интернет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904"/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Исследовательские практики преподавателей естественно-математических дисциплин: исследование занятия Lesson Study (Лессон Стади) и исследование в действии Action Research (Экшн Рисерч)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905"/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исследовательских навыков обучающихся в ТиПО в процессе преподавания естественно-математических дисциплин 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906"/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Таксономия Блума как методика оценки успешности обучения естественно-математическим дисциплинам в ТиПО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  <w:bookmarkEnd w:id="907"/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Тьюторское сопровождение проектно-исследовательской деятельности обучающихся в ТиПО по естественно-математическим дисциплинам 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  <w:bookmarkEnd w:id="908"/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естественно-математическим дисциплинам на основе межпредметной интеграции 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  <w:bookmarkEnd w:id="909"/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 и управление в обучении. Концептуальные основы лидерства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  <w:bookmarkEnd w:id="910"/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Тренинги и рефлексивные – деловые игры в развитии лидерских качеств обучающегося в ТиПО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</w:t>
            </w:r>
          </w:p>
          <w:bookmarkEnd w:id="911"/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Консультационное сопровождение обучения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2017 года № 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2016 года №193</w:t>
            </w:r>
          </w:p>
        </w:tc>
      </w:tr>
    </w:tbl>
    <w:bookmarkStart w:name="z968" w:id="9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"Методика CLIL (КЛИЛ): предметно-языковое интегрированное обучение в процессе преподавания общеобразовательных дисциплин на английском языке"</w:t>
      </w:r>
    </w:p>
    <w:bookmarkEnd w:id="912"/>
    <w:bookmarkStart w:name="z969" w:id="9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913"/>
    <w:bookmarkStart w:name="z970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Образовательная программа курсов повышения квалификации педагогических кадров "Методика CLIL (КЛИЛ): предметно-языковое интегрированное обучение в процессе преподавания общеобразовательных дисциплин на английском языке" (далее - Программа) направлена на обучение, преподавателей общеобразовательных дисциплин организаций технического и профессионального образования (далее – ТиПО). </w:t>
      </w:r>
    </w:p>
    <w:bookmarkEnd w:id="914"/>
    <w:bookmarkStart w:name="z971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направлена на понимание основ процесса обучения преподавателей (содержание, язык, коммуникация, познание) и стратегии в поддержку обучающихся по CLIL (КЛИЛ) (Content and Language Integrated Learning (Контент энд Лэндгуидж Интегрэйтед ЛҰнинг), далее - CLIL) (КЛИЛ).</w:t>
      </w:r>
    </w:p>
    <w:bookmarkEnd w:id="915"/>
    <w:bookmarkStart w:name="z972" w:id="9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916"/>
    <w:bookmarkStart w:name="z973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Целью Программы является повышение уровня профессиональной компетентности и личного самосовершенствования педагогов, обеспечение эффективности внедрения методики CLIL (КЛИЛ), содействие культурному и профессиональному развитию педагогов. </w:t>
      </w:r>
    </w:p>
    <w:bookmarkEnd w:id="917"/>
    <w:bookmarkStart w:name="z974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918"/>
    <w:bookmarkStart w:name="z975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изучить и использовать содержание Государственного общеобязательного стандарта ТиПО и требования к уровню подготовки обучающихся;</w:t>
      </w:r>
    </w:p>
    <w:bookmarkEnd w:id="919"/>
    <w:bookmarkStart w:name="z976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освоить и использовать основные пути инновационных технологий, системного рабочего плана и психолого-педагогических, методических знаний в процессе обучения предметам по методике CLIL (КЛИЛ);</w:t>
      </w:r>
    </w:p>
    <w:bookmarkEnd w:id="920"/>
    <w:bookmarkStart w:name="z977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согласно основному требованию обновленной образовательной программы использовать современные технологии и интерактивные методы в процессе преподавания по методике CLIL (КЛИЛ);</w:t>
      </w:r>
    </w:p>
    <w:bookmarkEnd w:id="921"/>
    <w:bookmarkStart w:name="z978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информационно-коммуникационные технологии во время обучения предметам по методике CLIL (КЛИЛ);</w:t>
      </w:r>
    </w:p>
    <w:bookmarkEnd w:id="922"/>
    <w:bookmarkStart w:name="z979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показать методику преподавания по программе CLIL (КЛИЛ) (содержание, язык, коммуникация, познание).</w:t>
      </w:r>
    </w:p>
    <w:bookmarkEnd w:id="923"/>
    <w:bookmarkStart w:name="z980" w:id="9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924"/>
    <w:bookmarkStart w:name="z981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 завершению курса слушатели </w:t>
      </w:r>
    </w:p>
    <w:bookmarkEnd w:id="925"/>
    <w:bookmarkStart w:name="z982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926"/>
    <w:bookmarkStart w:name="z983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предметно-языкового интегрированного обучения, виды и методы использования; </w:t>
      </w:r>
    </w:p>
    <w:bookmarkEnd w:id="927"/>
    <w:bookmarkStart w:name="z984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особенности, преимущества, содержание, методы и подходы внедрения программы CLIL (КЛИЛ);</w:t>
      </w:r>
    </w:p>
    <w:bookmarkEnd w:id="928"/>
    <w:bookmarkStart w:name="z985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929"/>
    <w:bookmarkStart w:name="z986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основные методы поддержки обучающихся во время развития языковых навыков и освоения предметного содержания;</w:t>
      </w:r>
    </w:p>
    <w:bookmarkEnd w:id="930"/>
    <w:bookmarkStart w:name="z987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основные принципы планирования для предметно-языкового интегрированного обучения на разных этапах организации учебно-воспитательного процесса;</w:t>
      </w:r>
    </w:p>
    <w:bookmarkEnd w:id="931"/>
    <w:bookmarkStart w:name="z988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932"/>
    <w:bookmarkStart w:name="z989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методами оценивания предметно-языкового интегрированного обучения;</w:t>
      </w:r>
    </w:p>
    <w:bookmarkEnd w:id="933"/>
    <w:bookmarkStart w:name="z990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методикой преподавания предметно-языкового интегрированного обучения.</w:t>
      </w:r>
    </w:p>
    <w:bookmarkEnd w:id="934"/>
    <w:bookmarkStart w:name="z991" w:id="9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935"/>
    <w:bookmarkStart w:name="z992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Программа состоит из следующих модулей: </w:t>
      </w:r>
    </w:p>
    <w:bookmarkEnd w:id="936"/>
    <w:bookmarkStart w:name="z993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нормативно-правовой; </w:t>
      </w:r>
    </w:p>
    <w:bookmarkEnd w:id="937"/>
    <w:bookmarkStart w:name="z994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психолого-педагогической; </w:t>
      </w:r>
    </w:p>
    <w:bookmarkEnd w:id="938"/>
    <w:bookmarkStart w:name="z995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содержательной; </w:t>
      </w:r>
    </w:p>
    <w:bookmarkEnd w:id="939"/>
    <w:bookmarkStart w:name="z996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технологической; </w:t>
      </w:r>
    </w:p>
    <w:bookmarkEnd w:id="940"/>
    <w:bookmarkStart w:name="z997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вариативной. </w:t>
      </w:r>
    </w:p>
    <w:bookmarkEnd w:id="941"/>
    <w:bookmarkStart w:name="z998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 потребностями слушателей курса вариативный модуль изменяется от 2 до 8 часов. Темы вариативного модуля определяются слушателями путем анкетирования слушателей. </w:t>
      </w:r>
    </w:p>
    <w:bookmarkEnd w:id="942"/>
    <w:bookmarkStart w:name="z999" w:id="9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943"/>
    <w:bookmarkStart w:name="z1000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Курсы повышения квалификации организуются в режиме:</w:t>
      </w:r>
    </w:p>
    <w:bookmarkEnd w:id="944"/>
    <w:bookmarkStart w:name="z1001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очного обучения в соответствии с учебно - тематическим планом очного курса согласно приложению 1 к настоящей Программе. Продолжительность очных двухнедельных курсов составляет 80 часов, очных однонедельных - 40 часов. При организации очных однонедельных курсов количество часов в учебно - тематическом плане очного курса сокращается в два раза, темы и форма проведения занятий остаются без изменений; </w:t>
      </w:r>
    </w:p>
    <w:bookmarkEnd w:id="945"/>
    <w:bookmarkStart w:name="z1002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смешанного обучения (Blended Learning) (Блендид ЛҰнинг) в соответствии с учебно - тематическим планом смешанного курса согласно приложению 2 к настоящей Программе и включают в себя три этапа обучения: очное - 24 часа, дистанционное - 14 часов, самостоятельное - 42 часа. </w:t>
      </w:r>
    </w:p>
    <w:bookmarkEnd w:id="946"/>
    <w:bookmarkStart w:name="z1003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организации образовательного процесса в очном и смешанном режиме в целях контроля и оценки знаний слушателей проводятся: самостоятельная работа, проектная работа, презентация мини-урока (мини-мероприятия) и итоговое тестирование.</w:t>
      </w:r>
    </w:p>
    <w:bookmarkEnd w:id="947"/>
    <w:bookmarkStart w:name="z1004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Задания для самостоятельной работы, тестовые задания, темы проектных работ слушателей включены в учебно-методический комплекс (далее - УМК) курса.</w:t>
      </w:r>
    </w:p>
    <w:bookmarkEnd w:id="948"/>
    <w:bookmarkStart w:name="z1005" w:id="9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процесса, критерии оценки результатов обучения</w:t>
      </w:r>
    </w:p>
    <w:bookmarkEnd w:id="949"/>
    <w:bookmarkStart w:name="z1006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Образовательный процесс включает интерактивные методы обучения: практическая работа, тренинг, мастер-класс, конференция, круглый стол, презентация мини-урока, ролевые игры, метод кейсов, обсуждение видеофильмов или совместное решение вопросов. </w:t>
      </w:r>
    </w:p>
    <w:bookmarkEnd w:id="950"/>
    <w:bookmarkStart w:name="z1007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определения уровня сформированности профессиональных компетенций слушателей разрабатываются критерии оценки и параметры усвоения содержания Программы в соответствии с итоговым контролем и включаются в УМК курса.</w:t>
      </w:r>
    </w:p>
    <w:bookmarkEnd w:id="9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 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"Методика CLIL (КЛИЛ): предметно-языковое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интегрированное обучение в процессе преподавания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общеобразовательных дисциплин на английском языке"</w:t>
            </w:r>
          </w:p>
        </w:tc>
      </w:tr>
    </w:tbl>
    <w:bookmarkStart w:name="z1009" w:id="9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очного курса</w:t>
      </w:r>
    </w:p>
    <w:bookmarkEnd w:id="9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7476"/>
        <w:gridCol w:w="423"/>
        <w:gridCol w:w="272"/>
        <w:gridCol w:w="423"/>
        <w:gridCol w:w="272"/>
        <w:gridCol w:w="423"/>
        <w:gridCol w:w="273"/>
        <w:gridCol w:w="273"/>
        <w:gridCol w:w="273"/>
        <w:gridCol w:w="273"/>
        <w:gridCol w:w="298"/>
        <w:gridCol w:w="273"/>
        <w:gridCol w:w="273"/>
        <w:gridCol w:w="425"/>
      </w:tblGrid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53"/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Лекции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выбору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Правтическая работа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Выездные практические занятия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мини-урока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4"/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955"/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государственной политики и стратегии развития в системе ТиПО, закрепленные нормативными правовыми актами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56"/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957"/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психолого-педагогической поддержки при модернизации учебно-воспитательного процесса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958"/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Психолого-педагогическая поддержка при введении инновации в учебно-воспитательный процесс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959"/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потребностей человека Маслоу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960"/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Полиязычие - основа формирования поликультурной личности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61"/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962"/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Стратегические направления развития полиязычного образования в Республики Казахстан, обзор международных стандартов. Общеевропейские компетенции владения иностранным языком 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963"/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организации учебно-воспитательного процесса на основе методики CLIL (КЛИЛ)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964"/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стратегий критического мышления на уроках с интеграцией языка и предмета. Таксономия Блума как методика оценки учебных достижений обучающихся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965"/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совершенствование языковых и коммуникативных навыков обучающихся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966"/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Оптимизация предметно-языкового интегрированного обучения 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967"/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преподавания языку в условиях CLIL (КЛИЛ). Разные методы и подходы в развитии языковых навыков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  <w:bookmarkEnd w:id="968"/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поликультурной компетентности обучающихся в качестве неотъемлемой части учебно-воспитательного процесса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  <w:bookmarkEnd w:id="969"/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 осуществления поликультурного компонента на основе методики CLIL (КЛИЛ)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  <w:bookmarkEnd w:id="970"/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материалы, предназначенные для предметно-языкового интегрированного обучения: основные принципы и требования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  <w:bookmarkEnd w:id="971"/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использования на практике образца CLIL (КЛИЛ) на примере разных предметов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72"/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973"/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проектирования образовательного контента для предметно-языкового интегрированного обучения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974"/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цифровых образовательных ресурсов на примере одного занятия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975"/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работы с образовательными порталами и педагогическими сетевыми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сообществами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976"/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технологии: STEM - технологии (СТЭМ) (Science Technology Engineering Maths) (Саинс Технолоджи Инжиниринг Матс) в образовании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77"/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часть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978"/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 с аутентичными текстами по методике CLIL (КЛИЛ)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979"/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оценивания учебно-воспитательного процесса при помощи методики CLIL (КЛИЛ): образцы и методы оценивания на разных этапах обучения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980"/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навыков говорения обучающихся: методы и приҰмы активизации словарного запаса по предмету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981"/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совершенствование преподавателя в условиях полиязычного образования как метод менторной обратной связи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  <w:bookmarkEnd w:id="982"/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Поликультурная компетентность и особенности ее формирования в учебно-воспитательном процессе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  <w:bookmarkEnd w:id="983"/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коллаборативных работ в условиях CLIL (КЛИЛ) 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  <w:bookmarkEnd w:id="984"/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урока (Lesson study) (Лессон стади) как философия конструктивного обучения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  <w:bookmarkEnd w:id="985"/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Самооценивание и рефлексия профессиональной деятельности преподавателя 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 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"Методика CLIL (КЛИЛ): предметно-языковое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интегрированное обучение в процессе преподавания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общеобразовательных дисциплин на английском языке"</w:t>
            </w:r>
          </w:p>
        </w:tc>
      </w:tr>
    </w:tbl>
    <w:bookmarkStart w:name="z1045" w:id="9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смешанного курса</w:t>
      </w:r>
    </w:p>
    <w:bookmarkEnd w:id="9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7971"/>
        <w:gridCol w:w="291"/>
        <w:gridCol w:w="291"/>
        <w:gridCol w:w="291"/>
        <w:gridCol w:w="317"/>
        <w:gridCol w:w="291"/>
        <w:gridCol w:w="291"/>
        <w:gridCol w:w="317"/>
        <w:gridCol w:w="317"/>
        <w:gridCol w:w="776"/>
        <w:gridCol w:w="453"/>
      </w:tblGrid>
      <w:tr>
        <w:trPr>
          <w:trHeight w:val="3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87"/>
        </w:tc>
        <w:tc>
          <w:tcPr>
            <w:tcW w:w="7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 24 часа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Дистанционное обучение 14 часов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обучение 42 часа.</w:t>
            </w:r>
          </w:p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Выездные практические занятия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мини-урока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Вебинар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Он-лайн форум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Он-лайн консультация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обучение слушателя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8"/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989"/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государственной политики и стратегии развития в системе ТиПО, закрепленные нормативными правовыми актами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90"/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991"/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психолого-педагогической поддержки при модернизации учебно-воспитательного процесса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992"/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Психолого-педагогическая поддержка при введении инновации в учебно-воспитательный процесс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993"/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потребностей человека по Маслоу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994"/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Полиязычие - основа формирования поликультурной личности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95"/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996"/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Стратегические направления развития полиязычного образования в Республики Казахстан, обзор международных стандартов. Общеевропейские компетенции владения иностранным языком 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997"/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организации учебно-воспитательного процесса на основе методики CLIL (КЛИЛ)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998"/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стратегий критического мышления на уроках с интеграцией языка и предмета. Таксономия Блума как методика оценки учебных достижений обучающихся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999"/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совершенствование языковых и коммуникативных навыков обучающихся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1000"/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Оптимизация предметно-языкового интегрированного обучения. 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1001"/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преподавания языку в условиях CLIL (КЛИЛ). Разные методы и подходы в развитии языковых навыков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  <w:bookmarkEnd w:id="1002"/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поликультурной компетентности обучающихся в качестве неотъемлемой части учебно-воспитательного процесса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  <w:bookmarkEnd w:id="1003"/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 осуществления поликультурного компонента на основе методики CLIL (КЛИЛ)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  <w:bookmarkEnd w:id="1004"/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материалы, предназначенные для предметно-языкового интегрированного обучения: основные принципы и требования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  <w:bookmarkEnd w:id="1005"/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использования на практике образца CLIL (КЛИЛ) на примере разных предметов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06"/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1007"/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проектирования образовательного контента для предметно-языкового интегрированного обучения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1008"/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цифровых образовательных ресурсов на примере одного занятия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1009"/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работы с образовательными порталами и педагогическими сетевыми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сообществами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1010"/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технологии: STEM - технологии (СТЭМ) (Science Technology Engineering Maths) (Саинс Технолоджи Инжиниринг Матс) в образовании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11"/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часть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1012"/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 с аутентичными текстами по методике CLIL (КЛИЛ)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1013"/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оценивания учебного процесса при помощи методики CLIL (КЛИЛ): образцы и методы оценивания на разных этапах обучения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1014"/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навыков говорения обучающихся: методы и приҰмы активизации словарного запаса по предмету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1015"/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совершенствование преподавателя в условиях полиязычного образования как метод менторной обратной связи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  <w:bookmarkEnd w:id="1016"/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Поликультурная компетентность и особенности ее формирования в учебном процессе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  <w:bookmarkEnd w:id="1017"/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коллаборативных работ в условиях CLIL (КЛИЛ)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  <w:bookmarkEnd w:id="1018"/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Lesson Study (Лессон Стади) как философия конструктивного обучения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  <w:bookmarkEnd w:id="1019"/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Самооценивание и рефлексия профессиональной деятельности преподавателя 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</w:t>
            </w:r>
          </w:p>
          <w:bookmarkEnd w:id="1020"/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Консультационное сопровождение обучения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2017 года № 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2016 года № 193</w:t>
            </w:r>
          </w:p>
        </w:tc>
      </w:tr>
    </w:tbl>
    <w:bookmarkStart w:name="z1084" w:id="10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"Тьюторское сопровождение проектно-исследовательской деятельности обучающихся организаций технического и профессионального образования в процессе преподавания естественнонаучных дисциплин"</w:t>
      </w:r>
    </w:p>
    <w:bookmarkEnd w:id="1021"/>
    <w:bookmarkStart w:name="z1085" w:id="10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022"/>
    <w:bookmarkStart w:name="z1086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курсов повышения квалификации педагогических кадров "Тьюторское сопровождение проектно-исследовательской деятельности обучающихся организаций технического и профессионального образования в процессе преподавания естественнонаучных дисциплин" (далее - Программа) предназначена для преподавателей естественнонаучных дисциплин технического и профессионального образования (далее - ТиПО).</w:t>
      </w:r>
    </w:p>
    <w:bookmarkEnd w:id="1023"/>
    <w:bookmarkStart w:name="z1087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направленна на компетентностный подход к осуществлению тъюторского сопровождения в проектно-исследовательской деятельности обучающихся в организациях ТиПО.</w:t>
      </w:r>
    </w:p>
    <w:bookmarkEnd w:id="1024"/>
    <w:bookmarkStart w:name="z1088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Тьюторское сопровождение – это сопровождение обучающегося в его индивидуальном движении, проектирование и построение с подопечным его образовательной программы, обучение принятию оптимальных решений в различных ситуациях жизненного выбора. </w:t>
      </w:r>
    </w:p>
    <w:bookmarkEnd w:id="1025"/>
    <w:bookmarkStart w:name="z1089" w:id="10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1026"/>
    <w:bookmarkStart w:name="z1090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повышение профессиональной компетентности преподавателей естественнонаучных дисциплин по осуществлению тьюторского сопровождения проектно-исследовательской деятельности обучающихся в условиях модернизации образования в ТиПО.</w:t>
      </w:r>
    </w:p>
    <w:bookmarkEnd w:id="1027"/>
    <w:bookmarkStart w:name="z1091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1028"/>
    <w:bookmarkStart w:name="z1092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рамках модернизации ТиПО проанализировать приоритетные направления и перспективы развития системы ТиПО;</w:t>
      </w:r>
    </w:p>
    <w:bookmarkEnd w:id="1029"/>
    <w:bookmarkStart w:name="z1093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выявить психолого-педагогические условия тьюторского сопровождения проектно-исследовательской деятельности обучающихся;</w:t>
      </w:r>
    </w:p>
    <w:bookmarkEnd w:id="1030"/>
    <w:bookmarkStart w:name="z1094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освоить сущность и содержание тьюторского сопровождения проектно-исследовательской деятельности обучающихся;</w:t>
      </w:r>
    </w:p>
    <w:bookmarkEnd w:id="1031"/>
    <w:bookmarkStart w:name="z1095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выявить преимущества использования информационно-коммуникационных технологий (далее - ИКТ) в процессе осуществления тьюторского сопровождения проектно-исследовательской деятельности обучающихся;</w:t>
      </w:r>
    </w:p>
    <w:bookmarkEnd w:id="1032"/>
    <w:bookmarkStart w:name="z1096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углубить и расширить знания, умения и навыки слушателей по теме курса.</w:t>
      </w:r>
    </w:p>
    <w:bookmarkEnd w:id="1033"/>
    <w:bookmarkStart w:name="z1097" w:id="10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1034"/>
    <w:bookmarkStart w:name="z1098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 завершению курса слушатели: </w:t>
      </w:r>
    </w:p>
    <w:bookmarkEnd w:id="1035"/>
    <w:bookmarkStart w:name="z1099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1036"/>
    <w:bookmarkStart w:name="z1100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государственной политики в области обновления содержания казахстанского образования;</w:t>
      </w:r>
    </w:p>
    <w:bookmarkEnd w:id="1037"/>
    <w:bookmarkStart w:name="z1101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концептуальные идеи модернизации ТиПО; </w:t>
      </w:r>
    </w:p>
    <w:bookmarkEnd w:id="1038"/>
    <w:bookmarkStart w:name="z1102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психолого-педагогические основы тьюторского сопровождения проектно-исследовательской деятельности обучающихся;</w:t>
      </w:r>
    </w:p>
    <w:bookmarkEnd w:id="1039"/>
    <w:bookmarkStart w:name="z1103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и содержание понятия "тьюторское сопровождение";</w:t>
      </w:r>
    </w:p>
    <w:bookmarkEnd w:id="1040"/>
    <w:bookmarkStart w:name="z1104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основы моделирования тьюторского сопровождения проектно-исследовательской деятельности обучающихся;</w:t>
      </w:r>
    </w:p>
    <w:bookmarkEnd w:id="1041"/>
    <w:bookmarkStart w:name="z1105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критериального оценивания учебных достижений обучающихся;</w:t>
      </w:r>
    </w:p>
    <w:bookmarkEnd w:id="1042"/>
    <w:bookmarkStart w:name="z1106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эффективные инновационные образовательные технологии и методы интерактивного обучения для осуществления тъюторского сопровождения проектно-исследовательской деятельности обучающихся.</w:t>
      </w:r>
    </w:p>
    <w:bookmarkEnd w:id="1043"/>
    <w:bookmarkStart w:name="z1107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1044"/>
    <w:bookmarkStart w:name="z1108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 учебно-методические материалы и ресурсное обеспечение предметов естественнонаучного цикла с целью осуществления межпредметной интеграции;</w:t>
      </w:r>
    </w:p>
    <w:bookmarkEnd w:id="1045"/>
    <w:bookmarkStart w:name="z1109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 различия в структуре, содержании естественнонаучных дисциплин в контексте обновленного содержания образования;</w:t>
      </w:r>
    </w:p>
    <w:bookmarkEnd w:id="1046"/>
    <w:bookmarkStart w:name="z1110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моделировать процесс тъюторского сопровождения проектно-исследовательской деятельности обучающихся;</w:t>
      </w:r>
    </w:p>
    <w:bookmarkEnd w:id="1047"/>
    <w:bookmarkStart w:name="z1111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эффективные инновационные и информационно-коммуникационные технологии, методы интерактивного обучения для осуществления тъюторского сопровождения проектно-исследовательской деятельности обучающихся;</w:t>
      </w:r>
    </w:p>
    <w:bookmarkEnd w:id="1048"/>
    <w:bookmarkStart w:name="z1112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развивать исследовательские навыки обучающихся в организациях ТиПО в процессе преподавания естественнонаучных дисциплин;</w:t>
      </w:r>
    </w:p>
    <w:bookmarkEnd w:id="1049"/>
    <w:bookmarkStart w:name="z1113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сравнивать подходы к оцениванию учебных достижений обучающихся и отбирать эффективные;</w:t>
      </w:r>
    </w:p>
    <w:bookmarkEnd w:id="1050"/>
    <w:bookmarkStart w:name="z1114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составлять задания, способствующие развитию функциональной естественнонаучной грамотности обучающихся;</w:t>
      </w:r>
    </w:p>
    <w:bookmarkEnd w:id="1051"/>
    <w:bookmarkStart w:name="z1115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панорамную защиту этапа занятия – исследования;</w:t>
      </w:r>
    </w:p>
    <w:bookmarkEnd w:id="1052"/>
    <w:bookmarkStart w:name="z1116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1053"/>
    <w:bookmarkStart w:name="z1117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тьюторского сопровождения проектно-исследовательской деятельности обучающихся;</w:t>
      </w:r>
    </w:p>
    <w:bookmarkEnd w:id="1054"/>
    <w:bookmarkStart w:name="z1118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презентационными навыками для панорамной защиты этапа занятия;</w:t>
      </w:r>
    </w:p>
    <w:bookmarkEnd w:id="1055"/>
    <w:bookmarkStart w:name="z1119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проектирования и анализа занятия – исследования Lesson Study (Лессон Стади);</w:t>
      </w:r>
    </w:p>
    <w:bookmarkEnd w:id="1056"/>
    <w:bookmarkStart w:name="z1120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осуществления критериального оценивания учебных достижений обучающихся;</w:t>
      </w:r>
    </w:p>
    <w:bookmarkEnd w:id="1057"/>
    <w:bookmarkStart w:name="z1121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приемами составления заданий формата PISA (ПИЗА) (Programme for International Student Assessment) (Программ фор Интернешнл Студент Ассессмент).</w:t>
      </w:r>
    </w:p>
    <w:bookmarkEnd w:id="1058"/>
    <w:bookmarkStart w:name="z1122" w:id="10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1059"/>
    <w:bookmarkStart w:name="z1123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Программа состоит из следующих модулей: </w:t>
      </w:r>
    </w:p>
    <w:bookmarkEnd w:id="1060"/>
    <w:bookmarkStart w:name="z1124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нормативно-правовой; </w:t>
      </w:r>
    </w:p>
    <w:bookmarkEnd w:id="1061"/>
    <w:bookmarkStart w:name="z1125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психолого-педагогической; </w:t>
      </w:r>
    </w:p>
    <w:bookmarkEnd w:id="1062"/>
    <w:bookmarkStart w:name="z1126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содержательной; </w:t>
      </w:r>
    </w:p>
    <w:bookmarkEnd w:id="1063"/>
    <w:bookmarkStart w:name="z1127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технологической; </w:t>
      </w:r>
    </w:p>
    <w:bookmarkEnd w:id="1064"/>
    <w:bookmarkStart w:name="z1128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вариативной. </w:t>
      </w:r>
    </w:p>
    <w:bookmarkEnd w:id="1065"/>
    <w:bookmarkStart w:name="z1129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содержании модулей рассматриваются основные вопросы в соответствии с учебно-тематическим планом (далее - УТП), приведенным в приложении к настоящей Программе.</w:t>
      </w:r>
    </w:p>
    <w:bookmarkEnd w:id="1066"/>
    <w:bookmarkStart w:name="z1130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соответствии с потребностями слушателей курса вариативный модуль изменяется от 2 до 8 часов. Темы вариативного модуля определяются слушателями путем анкетирования слушателей. </w:t>
      </w:r>
    </w:p>
    <w:bookmarkEnd w:id="1067"/>
    <w:bookmarkStart w:name="z1131" w:id="10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1068"/>
    <w:bookmarkStart w:name="z1132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Продолжительность двухнедельных курсов составляет 80 часов, однонедельных – 40 часов. Образовательный процесс организуется в соответствии с УТП. При организации однонедельных курсов количество часов в УТП сокращается в два раза, темы и форма проведения занятий остаются без изменений.</w:t>
      </w:r>
    </w:p>
    <w:bookmarkEnd w:id="1069"/>
    <w:bookmarkStart w:name="z1133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организации образовательного процесса в целях контроля и оценки знаний слушателей проводятся: самостоятельная работа, проектная работа, презентация мини-урока (мини-мероприятия) и итоговое тестирование.</w:t>
      </w:r>
    </w:p>
    <w:bookmarkEnd w:id="1070"/>
    <w:bookmarkStart w:name="z1134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Задания для самостоятельной работы, тестовые задания, темы проектных работ слушателей включены в учебно-методический комплекс (далее - УМК) курса.</w:t>
      </w:r>
    </w:p>
    <w:bookmarkEnd w:id="1071"/>
    <w:bookmarkStart w:name="z1135" w:id="10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процесса, критерии оценки результатов обучения</w:t>
      </w:r>
    </w:p>
    <w:bookmarkEnd w:id="1072"/>
    <w:bookmarkStart w:name="z1136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Образовательный процесс включает интерактивные методы обучения: практическая работа, тренинг, мастер-класс, конференция, круглый стол, презентация мини-урока, ролевые игры, метод кейсов, обсуждение видеофильмов или совместное решение вопросов. </w:t>
      </w:r>
    </w:p>
    <w:bookmarkEnd w:id="1073"/>
    <w:bookmarkStart w:name="z1137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определения уровня сформированности профессиональных компетенций слушателей разрабатываются критерии оценки и параметры усвоения содержания Программы в соответствии с итоговым контролем и включаются в УМК курса.</w:t>
      </w:r>
    </w:p>
    <w:bookmarkEnd w:id="10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 "Тьюторское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проектно-исследовательской деятельности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 процессе преподавания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естественнонаучных дисциплин"</w:t>
            </w:r>
          </w:p>
        </w:tc>
      </w:tr>
    </w:tbl>
    <w:bookmarkStart w:name="z1139" w:id="10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</w:t>
      </w:r>
    </w:p>
    <w:bookmarkEnd w:id="10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6221"/>
        <w:gridCol w:w="623"/>
        <w:gridCol w:w="401"/>
        <w:gridCol w:w="623"/>
        <w:gridCol w:w="401"/>
        <w:gridCol w:w="402"/>
        <w:gridCol w:w="402"/>
        <w:gridCol w:w="402"/>
        <w:gridCol w:w="438"/>
        <w:gridCol w:w="402"/>
        <w:gridCol w:w="402"/>
        <w:gridCol w:w="625"/>
      </w:tblGrid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76"/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выбору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Выездные практические занятия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мини-занятия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7"/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078"/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государственной политики и стратегии развития в системе ТиПО, закрепленные нормативными правовыми актами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79"/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1080"/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Психологический аспект тьюторского сопровождения проектно-исследовательской деятельности обучающихся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1081"/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Психолого-педагогическое сопровождение проектно-исследовательской деятельности обучающихся с особыми образовательными потребностями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1082"/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Компетентностный подход к осуществлению тъюторского сопровождения проектно-исследовательской деятельности обучающихся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83"/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1084"/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Особенности преподавания предметов естественнонаучного цикла в контексте модернизации ТиПО 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1085"/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Сущность и содержание основополагающего понятия: "тьюторское сопровождение". Теоретические основы моделирования тьюторского сопровождения проектно-иссследовательской деятельности обучающихся. Виды тьюторских практик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1086"/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тьюторского сопровождения проектно-исследовательской деятельности обучающихся в ТиПО (тема по выбору)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1087"/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планирования процесса тьюторского сопровождения проектно-исследовательской деятельности обучающихся (тема по выбору)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1088"/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и методы тьюторского сопровождения проектно-исследовательской деятельности обучающихся (тема по выбору) 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1089"/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проектирования и анализ занятия-исследования (Lesson study) (Лессон стади) на примере темы "Металлы"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  <w:bookmarkEnd w:id="1090"/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оценка функциональной естественнонаучной грамотности обучающихся в соответствии с международными исследованиями: PISA (ПИЗА)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  <w:bookmarkEnd w:id="1091"/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Критериальный подход к оцениванию результатов проектно-исследовательской деятельности обучающихся (на примере тем: "Белок. Строение и функции", "Взаимодействие общества и природы", "Тепловые двигатели. Коэффициент полезной деятельности тепловых двигателей", "Коррозия металлов и борьба с ней")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  <w:bookmarkEnd w:id="1092"/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 "Организация тьюторского сопровождения проектной деятельности обучающихся ТиПО: проблемы, пути решения"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  <w:bookmarkEnd w:id="1093"/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 "Теория и практика тьюторского сопровождения проектной деятельности обучающихся в контексте модернизации ТиПО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  <w:bookmarkEnd w:id="1094"/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Микропреподавание. Мини-презентация занятия (тема по выбору)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  <w:bookmarkEnd w:id="1095"/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проектов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  <w:bookmarkEnd w:id="1096"/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97"/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1098"/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информационно-коммуникационных технологий в тьюторском сопровождении проектно-исследовательской деятельности обучающихся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1099"/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учебных мультимедийных ресурсов. Работа с диаграммами, таблицами, схемами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1100"/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Мобильное и смарт обучение в преподавании естественнонаучных дисциплин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01"/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1102"/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Интерактивное взаимодействие и создание коллаборативной среды в процессе тьюторского сопровождения проектно-исследовательской деятельности обучающихся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1103"/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Тьюторское сопровождение индивидуальной траектории обучения обучающихся с особыми образовательными возможностями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1104"/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и формы работы тьютора в организации профессиональной практики 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1105"/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Тьюторское сопровождение учебной деятельности обучающихся в организациях ТиПО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  <w:bookmarkEnd w:id="1106"/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Тьюторское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обучающихся во внеучебное время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  <w:bookmarkEnd w:id="1107"/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 процесса тьюторского сопровождения проекта "Технопарк"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  <w:bookmarkEnd w:id="1108"/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 процесса тьюторского сопровождения проекта "Робототехника"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  <w:bookmarkEnd w:id="1109"/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 процесса тьюторского сопровождения проекта "Химия и косметика"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2017 года № 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2016 года №193</w:t>
            </w:r>
          </w:p>
        </w:tc>
      </w:tr>
    </w:tbl>
    <w:bookmarkStart w:name="z1177" w:id="1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"Развитие правовой компетенции у руководителей организаций технического и профессионального образования"</w:t>
      </w:r>
    </w:p>
    <w:bookmarkEnd w:id="1110"/>
    <w:bookmarkStart w:name="z1178" w:id="1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111"/>
    <w:bookmarkStart w:name="z1179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"Развитие правовой компетенции у руководителей организаций технического и профессионального образования" (далее - Программа) предназначена для руководителей организаций технического и профессионального образования (далее - ТиПО).</w:t>
      </w:r>
    </w:p>
    <w:bookmarkEnd w:id="1112"/>
    <w:bookmarkStart w:name="z1180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Программа направлена на совершенствование организационно-управленческого мастерства, основанного на правовой компетентности руководителя организации ТиПО. </w:t>
      </w:r>
    </w:p>
    <w:bookmarkEnd w:id="1113"/>
    <w:bookmarkStart w:name="z1181" w:id="1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</w:t>
      </w:r>
    </w:p>
    <w:bookmarkEnd w:id="1114"/>
    <w:bookmarkStart w:name="z1182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Целью Программы является развитие компетенций по правовым вопросам и законодательству в сфере образования у руководителей организаций ТиПО. </w:t>
      </w:r>
    </w:p>
    <w:bookmarkEnd w:id="1115"/>
    <w:bookmarkStart w:name="z1183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1116"/>
    <w:bookmarkStart w:name="z1184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изучить действующие нормативные правовые акты в области ТиПО; </w:t>
      </w:r>
    </w:p>
    <w:bookmarkEnd w:id="1117"/>
    <w:bookmarkStart w:name="z1185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расширить знания по специфике применения действующих законодательных и нормативных правовых актов в области ТиПО;</w:t>
      </w:r>
    </w:p>
    <w:bookmarkEnd w:id="1118"/>
    <w:bookmarkStart w:name="z1186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повысить профессиональные компетенции руководителей колледжей по правовым вопросам и законодательству в сфере образования; </w:t>
      </w:r>
    </w:p>
    <w:bookmarkEnd w:id="1119"/>
    <w:bookmarkStart w:name="z1187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сформировать знания и навыки эффективного применения действующих нормативных правовых актов в области ТиПО; </w:t>
      </w:r>
    </w:p>
    <w:bookmarkEnd w:id="1120"/>
    <w:bookmarkStart w:name="z1188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сформировать подходы по управлению и контролю за соблюдением действующих нормативных правовых актов в области ТиПО. </w:t>
      </w:r>
    </w:p>
    <w:bookmarkEnd w:id="1121"/>
    <w:bookmarkStart w:name="z1189" w:id="1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1122"/>
    <w:bookmarkStart w:name="z1190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1123"/>
    <w:bookmarkStart w:name="z1191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1124"/>
    <w:bookmarkStart w:name="z1192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концептуальные основы законодательства в сфере ТиПО;</w:t>
      </w:r>
    </w:p>
    <w:bookmarkEnd w:id="1125"/>
    <w:bookmarkStart w:name="z1193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документы, регламентирующие деятельность организаций ТиПО;</w:t>
      </w:r>
    </w:p>
    <w:bookmarkEnd w:id="1126"/>
    <w:bookmarkStart w:name="z1194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1127"/>
    <w:bookmarkStart w:name="z1195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законы, регламентирующие деятельность организаций ТиПО;</w:t>
      </w:r>
    </w:p>
    <w:bookmarkEnd w:id="1128"/>
    <w:bookmarkStart w:name="z1196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взаимодействие разных законов, регламентирующих деятельность организаций ТиПО;</w:t>
      </w:r>
    </w:p>
    <w:bookmarkEnd w:id="1129"/>
    <w:bookmarkStart w:name="z1197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законы и нормативные правовые акты, регламентирующие работу организаций ТиПО с учетом специфики их деятельности;</w:t>
      </w:r>
    </w:p>
    <w:bookmarkEnd w:id="1130"/>
    <w:bookmarkStart w:name="z1198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1131"/>
    <w:bookmarkStart w:name="z1199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формами и методами применения законов и нормативных правовых актов, регламентирующих работу организаций ТиПО. </w:t>
      </w:r>
    </w:p>
    <w:bookmarkEnd w:id="1132"/>
    <w:bookmarkStart w:name="z1200" w:id="1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1133"/>
    <w:bookmarkStart w:name="z1201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Образовательная программ состоит из 6 модулей: </w:t>
      </w:r>
    </w:p>
    <w:bookmarkEnd w:id="1134"/>
    <w:bookmarkStart w:name="z1202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нормативно-правовой; </w:t>
      </w:r>
    </w:p>
    <w:bookmarkEnd w:id="1135"/>
    <w:bookmarkStart w:name="z1203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управленческой;</w:t>
      </w:r>
    </w:p>
    <w:bookmarkEnd w:id="1136"/>
    <w:bookmarkStart w:name="z1204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психолого-педагогической; </w:t>
      </w:r>
    </w:p>
    <w:bookmarkEnd w:id="1137"/>
    <w:bookmarkStart w:name="z1205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содержательной; </w:t>
      </w:r>
    </w:p>
    <w:bookmarkEnd w:id="1138"/>
    <w:bookmarkStart w:name="z1206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технологической; </w:t>
      </w:r>
    </w:p>
    <w:bookmarkEnd w:id="1139"/>
    <w:bookmarkStart w:name="z1207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вариативной. </w:t>
      </w:r>
    </w:p>
    <w:bookmarkEnd w:id="1140"/>
    <w:bookmarkStart w:name="z1208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содержании модулей рассматриваются основные вопросы в соответствии с учебно-тематическим планом (далее - УТП), приведенным в приложении к настоящей Программе.</w:t>
      </w:r>
    </w:p>
    <w:bookmarkEnd w:id="1141"/>
    <w:bookmarkStart w:name="z1209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В соответствии с потребностями слушателей курса вариативный модуль изменяется от 2 до 8 часов. Темы вариативного модуля определяются слушателями, путем анкетирования слушателей. </w:t>
      </w:r>
    </w:p>
    <w:bookmarkEnd w:id="1142"/>
    <w:bookmarkStart w:name="z1210" w:id="1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1143"/>
    <w:bookmarkStart w:name="z1211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Продолжительность двухнедельных курсов составляет 80 часов, однонедельных – 40 часов. Образовательный процесс организуется в соответствии с УТП. При организации однонедельных курсов количество часов в УТП сокращается в два раза, темы и форма проведения занятий остаются без изменений.</w:t>
      </w:r>
    </w:p>
    <w:bookmarkEnd w:id="1144"/>
    <w:bookmarkStart w:name="z1212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организации образовательного процесса в целях контроля и оценки знаний слушателей проводятся: самостоятельная работа, проектная работа и итоговое тестирование.</w:t>
      </w:r>
    </w:p>
    <w:bookmarkEnd w:id="1145"/>
    <w:bookmarkStart w:name="z1213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Задания для самостоятельной работы, тестовые задания, темы проектных работ слушателей включены в учебно-методический комплекс (далее - УМК) курса.</w:t>
      </w:r>
    </w:p>
    <w:bookmarkEnd w:id="1146"/>
    <w:bookmarkStart w:name="z1214" w:id="1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процесса, критерии оценки результатов обучения</w:t>
      </w:r>
    </w:p>
    <w:bookmarkEnd w:id="1147"/>
    <w:bookmarkStart w:name="z1215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Образовательный процесс включает интерактивные методы обучения: практическая работа, тренинг, мастер-класс, конференция, круглый стол, метод кейсов, обсуждение видеофильмов или совместное решение вопросов. </w:t>
      </w:r>
    </w:p>
    <w:bookmarkEnd w:id="1148"/>
    <w:bookmarkStart w:name="z1216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определения уровня сформированности профессиональных компетенций слушателей разрабатываются критерии оценки и параметры усвоения содержания Программы в соответствии с итоговым контролем и включаются в УМК курса.</w:t>
      </w:r>
    </w:p>
    <w:bookmarkEnd w:id="1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 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"Развитие правовой компетенции у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технического и профессионального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8"/>
        <w:gridCol w:w="3441"/>
        <w:gridCol w:w="1091"/>
        <w:gridCol w:w="703"/>
        <w:gridCol w:w="1091"/>
        <w:gridCol w:w="1092"/>
        <w:gridCol w:w="703"/>
        <w:gridCol w:w="704"/>
        <w:gridCol w:w="704"/>
        <w:gridCol w:w="1093"/>
      </w:tblGrid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50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 занятий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рбота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ВПЗ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 тест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51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модуль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152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государственной политики и стратегии развития в системе ТиПО, закрепленные нормативными правовыми актами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53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Управленческий модуль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1154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 Законов Республики Казахстан на деятельность организаций ТиПО по подготовке трудовых ресурсов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1155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основных статьей законов Республики Казахстан, регламентирующих деятельность организаций ТиПО и органов управлений образованием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1156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Проблемы системы ТиПО в законодательстве Республики Казахстан, требующие решения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157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1158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 нормативного обеспечения деятельности педагогов организаций ТиПО на морально-психологический климат в коллективе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1159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как средство повышения педагогического мастерства работников организаций ТиПО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1160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 педагогические основы влияния нормативных документов на межличностные отношения в педагогическом коллективе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61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1162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Лицензирование образовательной деятельности организаций ТиПО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1163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 основы деятельности организаций ТиПО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1164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государственных нормативов финансирования работников и организаций ТиПО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1165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педагогического коллектива организации ТиПО.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коллектива обучающихся организации ТиПО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  <w:bookmarkEnd w:id="1166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правил организации профессиональной деятельности педагогических работников в организациях ТиПО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  <w:bookmarkEnd w:id="1167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правил организации учебного и воспитательного процессов в организации ТиПО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  <w:bookmarkEnd w:id="1168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аттестации организации ТиПО.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аккредитации организации ТиПО. Предоставление платных услуг организацией ТиПО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  <w:bookmarkEnd w:id="1169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обеспечение реализации Государственного общеобязательного стандарта образования в организации ТиПО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  <w:bookmarkEnd w:id="1170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Профессионально-квалификационные характеристики как норматив профессионального обучения трудовых ресурсов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  <w:bookmarkEnd w:id="1171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 нормы организации профессионального обучения детей с ограниченными возможностями в организациях ТиПО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  <w:bookmarkEnd w:id="1172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образовательного мониторинга в организациях ТиПО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  <w:bookmarkEnd w:id="1173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 основа деятельности организаций ТиПО по повышению квалификации и переподготовке безработных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  <w:bookmarkEnd w:id="1174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нормативное обеспечение духовно-нравственного воспитания учащихся в организации ТиПО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175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1176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Актуальные вопросы применения трудового законодательства в организациях ТиПО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1177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профессиональной готовности и профессиональной квалификации выпускниками организаций ТиПО. Применение Национальных квалификаций в деятельности организаций ТиПО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1178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обеспечение проведения тендерных закупок тендерных закупок организациями ТиПО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1179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180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часть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1181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нормативно-правового обеспечения деятельности организаций ТиПО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  <w:bookmarkEnd w:id="1182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специфике деятельности организаций ТиПО, обуславливающие изменения в их правовом обеспечении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  <w:bookmarkEnd w:id="1183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организаций ТиПО как условие качественной подготовки трудовых ресурсов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  <w:bookmarkEnd w:id="1184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Реалии и перспективы изменений в профессиональной подготовке трудовых ресурсов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  <w:bookmarkEnd w:id="1185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ТиПО в анализе рынка труда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  <w:bookmarkEnd w:id="1186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Дистанционные технологии обучения в инклюзивном образовании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  <w:bookmarkEnd w:id="1187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Кластерный подход как форма социального партнерства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</w:t>
            </w:r>
          </w:p>
          <w:bookmarkEnd w:id="1188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Ообразовательные и профессиональные требования к обучению обучающихся в условиях дуальной системы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2017 года № 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2016 года №193</w:t>
            </w:r>
          </w:p>
        </w:tc>
      </w:tr>
    </w:tbl>
    <w:bookmarkStart w:name="z1260" w:id="1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"Особенности внедрения кредитно-модульной технологии обучения в организациях технического и профессионального образования" </w:t>
      </w:r>
    </w:p>
    <w:bookmarkEnd w:id="1189"/>
    <w:bookmarkStart w:name="z1261" w:id="1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190"/>
    <w:bookmarkStart w:name="z1262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"Особенности внедрения кредитно-модульной технологии обучения в организациях технического и профессионального образования" (далее – Программа) предназначена для проведения курса повышения квалификации педагогических работников и приравненных к ним лиц организаций технического и профессионального образования (далее – ТиПО).</w:t>
      </w:r>
    </w:p>
    <w:bookmarkEnd w:id="1191"/>
    <w:bookmarkStart w:name="z1263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направлена на повышение качества и совершенствование профессиональных компетенций педагогических работников и приравненных к ним лиц системы ТиПО (далее - педагогические работники), модернизацию системы ТиПО.</w:t>
      </w:r>
    </w:p>
    <w:bookmarkEnd w:id="1192"/>
    <w:bookmarkStart w:name="z1264" w:id="1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1193"/>
    <w:bookmarkStart w:name="z1265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Целью Программы является формирование и развитие практических знаний, умений и навыков, профессиональных компетенций педагогических работников по реализации механизма внедрения и условий перехода на кредитно-модульную технологию обучения в организациях ТиПО. </w:t>
      </w:r>
    </w:p>
    <w:bookmarkEnd w:id="1194"/>
    <w:bookmarkStart w:name="z1266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задачи Программы:</w:t>
      </w:r>
    </w:p>
    <w:bookmarkEnd w:id="1195"/>
    <w:bookmarkStart w:name="z1267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обучение методологии и методике внедрения в учебный процесс организаций ТиПО образовательных программ и учебных планов, разработанных на основе модульно-компетентностного подхода с учетом перехода на кредитно-модульную технологию обучения;</w:t>
      </w:r>
    </w:p>
    <w:bookmarkEnd w:id="1196"/>
    <w:bookmarkStart w:name="z1268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отработка практических навыков и умений по составлению индивидуального учебного плана, справочника-путеводителя студента и формированию учебно-методического обеспечения при переходе на кредитно-модульную технологию обучения в организациях ТиПО.</w:t>
      </w:r>
    </w:p>
    <w:bookmarkEnd w:id="1197"/>
    <w:bookmarkStart w:name="z1269" w:id="1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1198"/>
    <w:bookmarkStart w:name="z1270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1199"/>
    <w:bookmarkStart w:name="z1271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 и понимают:</w:t>
      </w:r>
    </w:p>
    <w:bookmarkEnd w:id="1200"/>
    <w:bookmarkStart w:name="z1272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 внедрения в образовательный процесс в организациях ТиПО кредитно-модульной технологии обучения;</w:t>
      </w:r>
    </w:p>
    <w:bookmarkEnd w:id="1201"/>
    <w:bookmarkStart w:name="z1273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 зарубежного и казахстанского опыта по переходу на кредитно-модульную технологию обучения в организациях ТиПО;</w:t>
      </w:r>
    </w:p>
    <w:bookmarkEnd w:id="1202"/>
    <w:bookmarkStart w:name="z1274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разработки, структуры и формата рабочих учебных планов и образовательных программ с учетом особенностей перехода на кредитно-модульную технологию обучения;</w:t>
      </w:r>
    </w:p>
    <w:bookmarkEnd w:id="1203"/>
    <w:bookmarkStart w:name="z1275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цели, задачи и порядок составления индивидуального учебного плана, справочника-путеводителя, учебно-методического комплекса по дисциплинам (модулям) с учетом особенностей кредитно-модульной технологии обучения;</w:t>
      </w:r>
    </w:p>
    <w:bookmarkEnd w:id="1204"/>
    <w:bookmarkStart w:name="z1276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 критериального оценивания планируемых результатов и достижений студентов в условиях кредитно-модульной технологии обучения;</w:t>
      </w:r>
    </w:p>
    <w:bookmarkEnd w:id="1205"/>
    <w:bookmarkStart w:name="z1277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1206"/>
    <w:bookmarkStart w:name="z1278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составлять основные элементы рабочего учебного плана и образовательной программы с учетом ключевых аспектов кредитно-модульной технологии обучения;</w:t>
      </w:r>
    </w:p>
    <w:bookmarkEnd w:id="1207"/>
    <w:bookmarkStart w:name="z1279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заполнять формы документов строгой отчетности, используемые в образовательной деятельности организаций ТиПО с учетом особенностей кредитно-модульной технологии обучения;</w:t>
      </w:r>
    </w:p>
    <w:bookmarkEnd w:id="1208"/>
    <w:bookmarkStart w:name="z1280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составлять индивидуальный учебный план, определяющий содержание образования и организацию обучения студента при переходе на кредитно-модульную технологию обучения;</w:t>
      </w:r>
    </w:p>
    <w:bookmarkEnd w:id="1209"/>
    <w:bookmarkStart w:name="z1281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составлять силлабусы и разрабатывать учебно-методический комплекс по дисциплинам (модулям) с учетом особенностей кредитно-модульной технологии обучения;</w:t>
      </w:r>
    </w:p>
    <w:bookmarkEnd w:id="1210"/>
    <w:bookmarkStart w:name="z1282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составлять справочник-путеводитель, предназначенный для предоставления практической информации студенту в условиях кредитно-модульной технологии обучения;</w:t>
      </w:r>
    </w:p>
    <w:bookmarkEnd w:id="1211"/>
    <w:bookmarkStart w:name="z1283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различные модели и инструменты критериального оценивания на разных этапах обучения;</w:t>
      </w:r>
    </w:p>
    <w:bookmarkEnd w:id="1212"/>
    <w:bookmarkStart w:name="z1284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 навыками и профессиональными компетенциями, необходимыми для организации эффективного преподавания при переходе на кредитно-модульную технологию обучения в организациях ТиПО.</w:t>
      </w:r>
    </w:p>
    <w:bookmarkEnd w:id="1213"/>
    <w:bookmarkStart w:name="z1285" w:id="1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1214"/>
    <w:bookmarkStart w:name="z1286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Программа направлена на обучение по двум ключевым компонентам – практическое и теоретическое. </w:t>
      </w:r>
    </w:p>
    <w:bookmarkEnd w:id="1215"/>
    <w:bookmarkStart w:name="z1287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формирования у слушателя профессиональных знаний, умений и навыков в соответствии с обозначенными целью и задачами Программа предусматривает освоение 5 модулей и защиту проекта по их усвоению.</w:t>
      </w:r>
    </w:p>
    <w:bookmarkEnd w:id="1216"/>
    <w:bookmarkStart w:name="z1288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Модули Программы:</w:t>
      </w:r>
    </w:p>
    <w:bookmarkEnd w:id="1217"/>
    <w:bookmarkStart w:name="z1289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методология внедрения в учебный процесс организаций ТиПО учебных планов и образовательных программ, разработанных на основе модульно-компетентностного подхода с учетом кредитно-модульной технологии обучения; </w:t>
      </w:r>
    </w:p>
    <w:bookmarkEnd w:id="1218"/>
    <w:bookmarkStart w:name="z1290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методика разработки рабочих учебных планов и образовательных программ с учетом перехода на кредитно-модульную технологию обучения в организациях ТиПО;</w:t>
      </w:r>
    </w:p>
    <w:bookmarkEnd w:id="1219"/>
    <w:bookmarkStart w:name="z1291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теория и практика заполнения форм документов строгой отчетности с учетом особенностей кредитно-модульной технологии обучения;</w:t>
      </w:r>
    </w:p>
    <w:bookmarkEnd w:id="1220"/>
    <w:bookmarkStart w:name="z1292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особенности формирования учебно-методического обеспечения образовательной деятельности в условиях перехода на кредитно-модульную технологию обучения;</w:t>
      </w:r>
    </w:p>
    <w:bookmarkEnd w:id="1221"/>
    <w:bookmarkStart w:name="z1293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оценка планируемых результатов и учебных достижений студентов в условиях кредитно-модульной технологии обучения.</w:t>
      </w:r>
    </w:p>
    <w:bookmarkEnd w:id="1222"/>
    <w:bookmarkStart w:name="z1294" w:id="1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 </w:t>
      </w:r>
    </w:p>
    <w:bookmarkEnd w:id="1223"/>
    <w:bookmarkStart w:name="z1295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Программа рассчитана на одну или две недели теоретического и практического обучения. Продолжительность двухнедельных курсов составляет 72 часа, недельных – 36 часов. Образовательный процесс организуется в соответствии с учебно-тематическим планом согласно приложению к настоящей Программе. При организации однонедельных курсов количество часов в учебно-тематическом плане сокращается в два раза, форма проведения занятий и темы остаются без изменений.</w:t>
      </w:r>
    </w:p>
    <w:bookmarkEnd w:id="1224"/>
    <w:bookmarkStart w:name="z1296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повышения эффективности образовательного процесса реализация Программы осуществляется на основе различных технологий, форм, подходов, методов обучения и контроля, в том числе с использованием дистанционного обучения. </w:t>
      </w:r>
    </w:p>
    <w:bookmarkEnd w:id="1225"/>
    <w:bookmarkStart w:name="z1297" w:id="1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1226"/>
    <w:bookmarkStart w:name="z1298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Содержание Программы включает использование интерактивных методов обучения: кейс-стади, дискуссии, мозговой штурм, ролевые игры, метод проектов, проблемный метод, ситуационные задачи, обратная связь или рефлексия.</w:t>
      </w:r>
    </w:p>
    <w:bookmarkEnd w:id="1227"/>
    <w:bookmarkStart w:name="z1299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Организация образовательного процесса по Программе предусматривает проведение очных (теоретических и практических) и (или) дистанционных (онлайн) занятий, а также самостоятельную работу слушателя. </w:t>
      </w:r>
    </w:p>
    <w:bookmarkEnd w:id="1228"/>
    <w:bookmarkStart w:name="z1300" w:id="1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1229"/>
    <w:bookmarkStart w:name="z1301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Оценка знаний и форма контроля в рамках Программы проводится по системе интеграции процессов обучения и оценки.</w:t>
      </w:r>
    </w:p>
    <w:bookmarkEnd w:id="1230"/>
    <w:bookmarkStart w:name="z1302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интеграции процессов обучения и оценки сочетает два аспекта оценки: оценивание для обучения (формативное оценивание) и оценивание обучения (суммативное оценивание). </w:t>
      </w:r>
    </w:p>
    <w:bookmarkEnd w:id="1231"/>
    <w:bookmarkStart w:name="z1303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Содержание Программы предусматривает оценку на основе двух ключевых критериев:</w:t>
      </w:r>
    </w:p>
    <w:bookmarkEnd w:id="1232"/>
    <w:bookmarkStart w:name="z1304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и понимание цели и задач Программы;</w:t>
      </w:r>
    </w:p>
    <w:bookmarkEnd w:id="1233"/>
    <w:bookmarkStart w:name="z1305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умение и навыки практического применения новых знаний в собственной профессиональной деятельности.</w:t>
      </w:r>
    </w:p>
    <w:bookmarkEnd w:id="1234"/>
    <w:bookmarkStart w:name="z1306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Во время и по завершению курса проводится формативное и суммативное оценивание слушателей.</w:t>
      </w:r>
    </w:p>
    <w:bookmarkEnd w:id="1235"/>
    <w:bookmarkStart w:name="z1307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итогам курса повышения квалификации слушатель защищает проект индивидуально или в группе по изученным модулям.</w:t>
      </w:r>
    </w:p>
    <w:bookmarkEnd w:id="1236"/>
    <w:bookmarkStart w:name="z1308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определения уровня сформированности профессиональных компетенций слушателей разрабатывается шкала оценок и параметры усвоения содержания Программы. </w:t>
      </w:r>
    </w:p>
    <w:bookmarkEnd w:id="12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 "Особенности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 кредитно-модульной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 обучения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1310" w:id="1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</w:t>
      </w:r>
    </w:p>
    <w:bookmarkEnd w:id="1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6533"/>
        <w:gridCol w:w="1195"/>
        <w:gridCol w:w="1196"/>
        <w:gridCol w:w="770"/>
        <w:gridCol w:w="1197"/>
      </w:tblGrid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39"/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0"/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1"/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"Методология внедрения в учебный процесс организаций ТиПО образовательных программ и учебных планов, разработанных на основе модульно-компетентностного подхода с учетом кредитно-модульной технологии обучения"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242"/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 внедрения в образовательный процесс в организациях ТиПО кредитно-модульной технологии обучения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243"/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Передовой зарубежный и казахстанский опыт перехода на кредитно-модульную технологии обучения в организациях ТиПО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1244"/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и основные направления в построении образовательного процесса при переходе на кредитно-модульную технологию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1245"/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и общие положения построения учебных планов, образовательных программ, разработанных на основе модульно-компетентностного подхода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46"/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"Методика разработки рабочих учебных планов и образовательных программ с учетом перехода на кредитно-модульную технологию обучения в организациях ТиПО"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1247"/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положения рабочего учебного плана и программ, основанных на модульно-компетентностном подходе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1248"/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учебного плана (график учебного процесса, сводные данные по бюджету времени, план учебного процесса, пояснительная записка к учебному плану)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1249"/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содержания образовательной программы (краткий обзор дисциплины (модуля), ожидаемые результаты и критерии оценки)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50"/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"Теория и практика заполнения форм документов строгой отчетности с учетом особенностей кредитно-модульной технологии обучения"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1251"/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порядок ведения журналов учета теоретического и производственного обучения для организаций ТиПО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1252"/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расписания уроков с учетом особенностей кредитно-модульной технологии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1253"/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заполнения бланка диплома и приложения в условиях перехода на кредитно-модульную технологию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54"/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"Особенности формирования учебно-методического обеспечения образовательной деятельности в условиях перехода на кредитно-модульную технологию обучения"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1255"/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практика составления индивидуального учебного плана, определяющего содержание образования и организацию обучения студента при переходе на кредитно-модульную технологию обучения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1256"/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формирования силлабусов и учебно-методического обеспечения процесса обучения с учетом особенностей кредитно-модульной технологии обучения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1257"/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составления справочника-путеводителя, предназначенной для предоставления практической информации студенту в условиях кредитно-модульной технологии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58"/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"Оценка планируемых результатов и учебных достижений студентов в условиях кредитно-модульной технологии обучения"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1259"/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 критериального оценивания учебных достижений студентов в условиях кредитно-модульной технологии обучения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1260"/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проведения оценки по темам, дисциплинам (модулям)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1261"/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значимость критериального оценивания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62"/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 по изученным модулям Программы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2017 года № 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2016 года №193</w:t>
            </w:r>
          </w:p>
        </w:tc>
      </w:tr>
    </w:tbl>
    <w:bookmarkStart w:name="z1338" w:id="1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"Методика CLIL (КЛИЛ): предметно-языковое интегрированное обучение в процессе преподавания специальных дисциплин на английском языке"</w:t>
      </w:r>
    </w:p>
    <w:bookmarkEnd w:id="1263"/>
    <w:bookmarkStart w:name="z1339" w:id="1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264"/>
    <w:bookmarkStart w:name="z1340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"Методика CLIL (КЛИЛ): предметно-языковое интегрированное обучение в процессе преподавания специальных дисциплин на английском языке" (далее - Программа) предназначена для проведения курса повышения квалификации педагогических работников и приравненных к ним лиц (далее – педагогические работники) организации технического и профессионального образования (далее – ТиПО).</w:t>
      </w:r>
    </w:p>
    <w:bookmarkEnd w:id="1265"/>
    <w:bookmarkStart w:name="z1341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направлена на повышение качества процесса обучения, развитие и совершенствование профессиональных компетенций педагогических работников организаций ТиПО.</w:t>
      </w:r>
    </w:p>
    <w:bookmarkEnd w:id="1266"/>
    <w:bookmarkStart w:name="z1342" w:id="1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1267"/>
    <w:bookmarkStart w:name="z1343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Целью Программы является обучение педагогических работников знаниям и практическим навыкам методики CLIL (КЛИЛ), направленной на предметно-языковое интегрированное обучение в процессе преподавания специальных дисциплин на английском языке (далее – методика CLIL) (КЛИЛ). </w:t>
      </w:r>
    </w:p>
    <w:bookmarkEnd w:id="1268"/>
    <w:bookmarkStart w:name="z1344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Основные задачи Программы: </w:t>
      </w:r>
    </w:p>
    <w:bookmarkEnd w:id="1269"/>
    <w:bookmarkStart w:name="z1345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понимание основных принципов организации образовательного процесса в условиях трехъязычия; </w:t>
      </w:r>
    </w:p>
    <w:bookmarkEnd w:id="1270"/>
    <w:bookmarkStart w:name="z1346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 особенностям методики преподавания специальных дисциплин на английском языке;</w:t>
      </w:r>
    </w:p>
    <w:bookmarkEnd w:id="1271"/>
    <w:bookmarkStart w:name="z1347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умение педагогических работников применять на практике методику СLIL (КЛИЛ) в процессе преподавания специальных дисциплин на английском языке; </w:t>
      </w:r>
    </w:p>
    <w:bookmarkEnd w:id="1272"/>
    <w:bookmarkStart w:name="z1348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умение планировать учебное занятие на основе методики СLIL (КЛИЛ); </w:t>
      </w:r>
    </w:p>
    <w:bookmarkEnd w:id="1273"/>
    <w:bookmarkStart w:name="z1349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умение формировать учебно-методическое обеспечение по специальным дисциплинам на английском языке;</w:t>
      </w:r>
    </w:p>
    <w:bookmarkEnd w:id="1274"/>
    <w:bookmarkStart w:name="z1350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умение использовать систему оценивания по методике СLIL (КЛИЛ) в процессе преподавания специальных дисциплин на английском языке;</w:t>
      </w:r>
    </w:p>
    <w:bookmarkEnd w:id="1275"/>
    <w:bookmarkStart w:name="z1351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формирование потребности педагогических работников в непрерывном совершенствовании знаний профессионального английского языка. </w:t>
      </w:r>
    </w:p>
    <w:bookmarkEnd w:id="1276"/>
    <w:bookmarkStart w:name="z1352" w:id="1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1277"/>
    <w:bookmarkStart w:name="z1353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1278"/>
    <w:bookmarkStart w:name="z1354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 и понимают:</w:t>
      </w:r>
    </w:p>
    <w:bookmarkEnd w:id="1279"/>
    <w:bookmarkStart w:name="z1355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принципы организации процесса обучения в условиях трехъязычия; </w:t>
      </w:r>
    </w:p>
    <w:bookmarkEnd w:id="1280"/>
    <w:bookmarkStart w:name="z1356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методики СLIL (КЛИЛ);</w:t>
      </w:r>
    </w:p>
    <w:bookmarkEnd w:id="1281"/>
    <w:bookmarkStart w:name="z1357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системного совершенствования знаний по профессиональному английскому языку;</w:t>
      </w:r>
    </w:p>
    <w:bookmarkEnd w:id="1282"/>
    <w:bookmarkStart w:name="z1358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1283"/>
    <w:bookmarkStart w:name="z1359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преподавать специальные дисциплины на английском языке с учетом своих возможностей и уровня знания английского языка; </w:t>
      </w:r>
    </w:p>
    <w:bookmarkEnd w:id="1284"/>
    <w:bookmarkStart w:name="z1360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планировать урок по методике СLIL (КЛИЛ); </w:t>
      </w:r>
    </w:p>
    <w:bookmarkEnd w:id="1285"/>
    <w:bookmarkStart w:name="z1361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формировать учебно-методическое обеспечение по специальным дисциплинам на английском языке;</w:t>
      </w:r>
    </w:p>
    <w:bookmarkEnd w:id="1286"/>
    <w:bookmarkStart w:name="z1362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систему планирования урока и оценивания студентов по методике СLIL (КЛИЛ) в процессе преподавания специальных дисциплин на английском языке.</w:t>
      </w:r>
    </w:p>
    <w:bookmarkEnd w:id="1287"/>
    <w:bookmarkStart w:name="z1363" w:id="1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1288"/>
    <w:bookmarkStart w:name="z1364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направлена на обучение по двум ключевым компонентам – практическое и теоретическое.</w:t>
      </w:r>
    </w:p>
    <w:bookmarkEnd w:id="1289"/>
    <w:bookmarkStart w:name="z1365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формирования у слушателя профессиональных знаний, умений и навыков в соответствии с обозначенными целью и задачами, данная Программа предусматривает освоение 5 модулей и защиту проекта (демонстрационный урок) по их усвоению.</w:t>
      </w:r>
    </w:p>
    <w:bookmarkEnd w:id="1290"/>
    <w:bookmarkStart w:name="z1366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Модули Программы:</w:t>
      </w:r>
    </w:p>
    <w:bookmarkEnd w:id="1291"/>
    <w:bookmarkStart w:name="z1367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основные принципы методики CLIL (КЛИЛ);</w:t>
      </w:r>
    </w:p>
    <w:bookmarkEnd w:id="1292"/>
    <w:bookmarkStart w:name="z1368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особенности методики CLIL (КЛИЛ);</w:t>
      </w:r>
    </w:p>
    <w:bookmarkEnd w:id="1293"/>
    <w:bookmarkStart w:name="z1369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практическое применение методики СLIL (КЛИЛ) в процессе обучения специальным предметам на английском языке;</w:t>
      </w:r>
    </w:p>
    <w:bookmarkEnd w:id="1294"/>
    <w:bookmarkStart w:name="z1370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планирование урока по методике CLIL (КЛИЛ);</w:t>
      </w:r>
    </w:p>
    <w:bookmarkEnd w:id="1295"/>
    <w:bookmarkStart w:name="z1371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критерии оценки результативности обучения специальным дисциплинам на английском языке по методике CLIL (КЛИЛ).</w:t>
      </w:r>
    </w:p>
    <w:bookmarkEnd w:id="1296"/>
    <w:bookmarkStart w:name="z1372" w:id="1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 </w:t>
      </w:r>
    </w:p>
    <w:bookmarkEnd w:id="1297"/>
    <w:bookmarkStart w:name="z1373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Программа рассчитана на одну или две недели теоретического и практического обучения. Продолжительность двухнедельных курсов составляет 72 часа, однонедельных – 36 часов. Образовательный процесс организуется в соответствии с учебно-тематическим планом согласно приложению к настоящей Программе. При организации однонедельных курсов количество часов в учебно-тематическом плане сокращается в два раза, форма проведения занятий и темы остаются без изменений.</w:t>
      </w:r>
    </w:p>
    <w:bookmarkEnd w:id="1298"/>
    <w:bookmarkStart w:name="z1374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повышения эффективности в процессе проведения курса повышения квалификации по Программе применяются различные образовательные технологии, формы, методы обучения и контроля, в том числе с использованием дистанционного обучения.</w:t>
      </w:r>
    </w:p>
    <w:bookmarkEnd w:id="1299"/>
    <w:bookmarkStart w:name="z1375" w:id="1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1300"/>
    <w:bookmarkStart w:name="z1376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Содержание Программы включает использование интерактивных методов обучения: активити, дискуссии, мозговой штурм, ролевые игры, метод проектов, проблемный метод, ситуационные задачи, обратная связь или рефлексия.</w:t>
      </w:r>
    </w:p>
    <w:bookmarkEnd w:id="1301"/>
    <w:bookmarkStart w:name="z1377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Организация образовательного процесса по Программе предусматривает проведение очных (теоретических и практических) занятий и (или) дистанционных (онлайн) занятий, а также самостоятельную работу слушателя. </w:t>
      </w:r>
    </w:p>
    <w:bookmarkEnd w:id="1302"/>
    <w:bookmarkStart w:name="z1378" w:id="1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1303"/>
    <w:bookmarkStart w:name="z1379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Оценка знаний и форма контроля в рамках Программы проводится по системе, основанной на интеграции процессов обучения и оценки.</w:t>
      </w:r>
    </w:p>
    <w:bookmarkEnd w:id="1304"/>
    <w:bookmarkStart w:name="z1380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интеграции процессов обучения и оценки сочетает два аспекта оценки: оценивание для обучения (формативное оценивание) и оценивание обучения (суммативное оценивание). </w:t>
      </w:r>
    </w:p>
    <w:bookmarkEnd w:id="1305"/>
    <w:bookmarkStart w:name="z1381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Содержание Программы предусматривает оценку на основе двух ключевых критериев:</w:t>
      </w:r>
    </w:p>
    <w:bookmarkEnd w:id="1306"/>
    <w:bookmarkStart w:name="z1382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и понимание содержания пяти модулей Программы в ходе процесса обучения;</w:t>
      </w:r>
    </w:p>
    <w:bookmarkEnd w:id="1307"/>
    <w:bookmarkStart w:name="z1383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умение применить полученные знания в ходе защиты проекта (демонстрационного урока). </w:t>
      </w:r>
    </w:p>
    <w:bookmarkEnd w:id="1308"/>
    <w:bookmarkStart w:name="z1384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Во время и по завершению курса проводится формативное и суммативное оценивание слушателей.</w:t>
      </w:r>
    </w:p>
    <w:bookmarkEnd w:id="1309"/>
    <w:bookmarkStart w:name="z1385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итогам курса повышения квалификации слушатель защищает проект (демонстрационный урок) индивидуально или в группе по изученным модулям.</w:t>
      </w:r>
    </w:p>
    <w:bookmarkEnd w:id="1310"/>
    <w:bookmarkStart w:name="z1386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определения уровня сформированности профессиональных компетенций слушателей разрабатывается шкала оценок и параметры усвоения содержания Программы.</w:t>
      </w:r>
    </w:p>
    <w:bookmarkEnd w:id="13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курсов повышения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 "Методика CLIL (КЛИЛ): предметно-языковое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интегрированное обучение в процессе преподавания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дисциплин на английском языке"</w:t>
            </w:r>
          </w:p>
        </w:tc>
      </w:tr>
    </w:tbl>
    <w:bookmarkStart w:name="z1388" w:id="1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</w:t>
      </w:r>
    </w:p>
    <w:bookmarkEnd w:id="1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6188"/>
        <w:gridCol w:w="1186"/>
        <w:gridCol w:w="1546"/>
        <w:gridCol w:w="648"/>
        <w:gridCol w:w="1547"/>
      </w:tblGrid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13"/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4"/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5"/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принципы методики CLIL (КЛИЛ)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316"/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СLIL (КЛИЛ) как основа педагогики трехъязычного образования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317"/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Особенности преподавания предмета на втором/третьем языке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1318"/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рекомендации по эффективному применению методики СLIL (КЛИЛ)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19"/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методики CLIL (КЛИЛ)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1320"/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навыков профессионального английского языка при использовании методики СLIL (КЛИЛ)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1321"/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Важность стратегии "Scаffolding" (Скаффолдинг) при преподавании специальных дисциплин на английском языке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1322"/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родного языка в процессе применения методики СLIL (КЛИЛ)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23"/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применение методики СLIL (КЛИЛ) в процессе обучения специальным предметам на английском языке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1324"/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урок, построенный по методике предметно-языкового интегрированного обучения СLIL (КЛИЛ)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1325"/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урока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26"/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урока по методике СLIL (КЛИЛ)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1327"/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Формулировка и реализация целей обучения при преподавании специальных дисциплин на английском языке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1328"/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адаптация материалов урока по методике СLIL (КЛИЛ)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29"/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 результативности обучения специальным дисциплинам на английском языке по методике CLIL (КЛИЛ)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1330"/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оценки результативности обучения специальным дисциплинам на английском языке по методике CLIL (КЛИЛ)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1331"/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и инструменты оценивания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1332"/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 (демонстрационного урока) по изученным модулям Программы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2017 года № 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2016 года №193</w:t>
            </w:r>
          </w:p>
        </w:tc>
      </w:tr>
    </w:tbl>
    <w:bookmarkStart w:name="z1412" w:id="1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"Современные подходы в подготовке кадров по профилю (специальности)"</w:t>
      </w:r>
    </w:p>
    <w:bookmarkEnd w:id="1333"/>
    <w:bookmarkStart w:name="z1413" w:id="1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334"/>
    <w:bookmarkStart w:name="z1414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"Современные подходы в подготовке кадров по профилю (специальности)" (далее – Программа) предназначена для проведения курса повышения квалификации преподавателей специальных дисциплин и мастеров производственного обучения организаций технического и профессионального образования (далее – ТиПО).</w:t>
      </w:r>
    </w:p>
    <w:bookmarkEnd w:id="1335"/>
    <w:bookmarkStart w:name="z1415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направлена на повышение эффективности и качества процесса обучения, актуализацию содержания преподаваемых дисциплин (модулей) на основе инновационных технологий, развитие профессиональных компетенций преподавателей специальных дисциплин и мастеров производственного обучения организаций ТиПО.</w:t>
      </w:r>
    </w:p>
    <w:bookmarkEnd w:id="1336"/>
    <w:bookmarkStart w:name="z1416" w:id="1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1337"/>
    <w:bookmarkStart w:name="z1417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повышение квалификации преподавателей специальных дисциплин и мастеров производственного обучения в сфере подготовки кадров в соответствии с требованиями рынка труда, потребностями работодателей и учетом инновационных технологий в процессе преподавания по профилям (специальностям).</w:t>
      </w:r>
    </w:p>
    <w:bookmarkEnd w:id="1338"/>
    <w:bookmarkStart w:name="z1418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задачи Программы:</w:t>
      </w:r>
    </w:p>
    <w:bookmarkEnd w:id="1339"/>
    <w:bookmarkStart w:name="z1419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профессионального уровня преподавателей специальных дисциплин и мастеров производственного обучения организаций ТиПО с учетом передового педагогического казахстанского и международного опыта;</w:t>
      </w:r>
    </w:p>
    <w:bookmarkEnd w:id="1340"/>
    <w:bookmarkStart w:name="z1420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профессиональное развитие преподавателей специальных дисциплин и мастеров производственного обучения организаций ТиПО на основе системной работы и непрерывного взаимодействия между педагогической практикой и производством.</w:t>
      </w:r>
    </w:p>
    <w:bookmarkEnd w:id="1341"/>
    <w:bookmarkStart w:name="z1421" w:id="1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1342"/>
    <w:bookmarkStart w:name="z1422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1343"/>
    <w:bookmarkStart w:name="z1423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1344"/>
    <w:bookmarkStart w:name="z1424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текущее состояние и развитие отрасли (профиля или специальности);</w:t>
      </w:r>
    </w:p>
    <w:bookmarkEnd w:id="1345"/>
    <w:bookmarkStart w:name="z1425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охраны труда, техники безопасности, промышленной санитарии и противопожарной безопасности;</w:t>
      </w:r>
    </w:p>
    <w:bookmarkEnd w:id="1346"/>
    <w:bookmarkStart w:name="z1426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инновации в технологических процессах производства (предприятия);</w:t>
      </w:r>
    </w:p>
    <w:bookmarkEnd w:id="1347"/>
    <w:bookmarkStart w:name="z1427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 использования новых образовательных технологий в процессе обучения студентов;</w:t>
      </w:r>
    </w:p>
    <w:bookmarkEnd w:id="1348"/>
    <w:bookmarkStart w:name="z1428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производства (предприятия) к выпускнику организации ТиПО;</w:t>
      </w:r>
    </w:p>
    <w:bookmarkEnd w:id="1349"/>
    <w:bookmarkStart w:name="z1429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1350"/>
    <w:bookmarkStart w:name="z1430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информационно-коммуникационные технологии в профессиональной деятельности;</w:t>
      </w:r>
    </w:p>
    <w:bookmarkEnd w:id="1351"/>
    <w:bookmarkStart w:name="z1431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инновационные образовательные технологии по подготовке кадров, соответствующие потребностям рынка труда;</w:t>
      </w:r>
    </w:p>
    <w:bookmarkEnd w:id="1352"/>
    <w:bookmarkStart w:name="z1432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формы оценивания результатов обучения на основе анализа требований производства (предприятия) к выпускнику организации ТиПО;</w:t>
      </w:r>
    </w:p>
    <w:bookmarkEnd w:id="1353"/>
    <w:bookmarkStart w:name="z1433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 инновационными подходами подготовки кадров и используют практические знания и навыки в процессе преподавания дисциплин (модулей).</w:t>
      </w:r>
    </w:p>
    <w:bookmarkEnd w:id="1354"/>
    <w:bookmarkStart w:name="z1434" w:id="1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1355"/>
    <w:bookmarkStart w:name="z1435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направлена на обучение по двум ключевым компонентам – производственное (практическое) и теоретическое.</w:t>
      </w:r>
    </w:p>
    <w:bookmarkEnd w:id="1356"/>
    <w:bookmarkStart w:name="z1436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формирования у слушателя практических знаний, умений и навыков, профессиональных компетенций по новым образовательным технологиям, данная Программа предусматривает освоение 7 модулей и защиту проекта по их усвоению.</w:t>
      </w:r>
    </w:p>
    <w:bookmarkEnd w:id="1357"/>
    <w:bookmarkStart w:name="z1437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Модули Программы:</w:t>
      </w:r>
    </w:p>
    <w:bookmarkEnd w:id="1358"/>
    <w:bookmarkStart w:name="z1438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индустриально-инновационное развитие отрасли (профиля или специальности);</w:t>
      </w:r>
    </w:p>
    <w:bookmarkEnd w:id="1359"/>
    <w:bookmarkStart w:name="z1439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правила охраны труда, техники безопасности, промышленной санитарии и противопожарной безопасности;</w:t>
      </w:r>
    </w:p>
    <w:bookmarkEnd w:id="1360"/>
    <w:bookmarkStart w:name="z1440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инновации в технологических процессах производства (предприятия);</w:t>
      </w:r>
    </w:p>
    <w:bookmarkEnd w:id="1361"/>
    <w:bookmarkStart w:name="z1441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трудовых функций по квалификации специалиста;</w:t>
      </w:r>
    </w:p>
    <w:bookmarkEnd w:id="1362"/>
    <w:bookmarkStart w:name="z1442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подходы в подготовке кадров и преподавания специальных дисциплин (модулей);</w:t>
      </w:r>
    </w:p>
    <w:bookmarkEnd w:id="1363"/>
    <w:bookmarkStart w:name="z1443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роль и значение информационно-коммуникационных технологий в профессиональной деятельности;</w:t>
      </w:r>
    </w:p>
    <w:bookmarkEnd w:id="1364"/>
    <w:bookmarkStart w:name="z1444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требований производства (предприятия) к выпускнику организации ТиПО. Оценка учебных достижений студента (выпускника).</w:t>
      </w:r>
    </w:p>
    <w:bookmarkEnd w:id="1365"/>
    <w:bookmarkStart w:name="z1445" w:id="1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1366"/>
    <w:bookmarkStart w:name="z1446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Программа рассчитана на одну или две недели теоретического и практического обучения. Продолжительность двухнедельных курсов составляет 72 часа, недельных – 36 часов. Образовательный процесс организуется в соответствии с рабочими учебно-тематическими планами по различным отраслям (профилям или специальностям), составленными на основе учебно-тематического плана, приведенного в приложении к настоящей Программе. При организации однонедельных курсов количество часов в учебно-тематическом плане сокращается в два раза, форма проведения занятий и темы остаются без изменений.</w:t>
      </w:r>
    </w:p>
    <w:bookmarkEnd w:id="1367"/>
    <w:bookmarkStart w:name="z1447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повышения эффективности образовательного процесса реализация Программы осуществляется на основе различных технологий, форм, подходов, методов обучения и контроля, в том числе с использованием дистанционного обучения.</w:t>
      </w:r>
    </w:p>
    <w:bookmarkEnd w:id="1368"/>
    <w:bookmarkStart w:name="z1448" w:id="1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1369"/>
    <w:bookmarkStart w:name="z1449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Содержание Программы включает использование интерактивных методов обучения: кейс-стади, тренинги, семинары, дискуссии, мозговой штурм, ролевые игры, метод проектов, проблемный метод, ситуационные задачи, обратная связь и рефлексия.</w:t>
      </w:r>
    </w:p>
    <w:bookmarkEnd w:id="1370"/>
    <w:bookmarkStart w:name="z1450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Организация образовательного процесса по Программе предусматривает проведение очных (теоретических и практических) и (или) дистанционных (онлайн) занятий, а также самостоятельную работу слушателя. </w:t>
      </w:r>
    </w:p>
    <w:bookmarkEnd w:id="1371"/>
    <w:bookmarkStart w:name="z1451" w:id="1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1372"/>
    <w:bookmarkStart w:name="z1452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Оценка знаний и форма контроля в рамках Программы проводится по системе интеграции процессов обучения и оценки.</w:t>
      </w:r>
    </w:p>
    <w:bookmarkEnd w:id="1373"/>
    <w:bookmarkStart w:name="z1453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интеграции процессов обучения и оценки сочетает два аспекта оценки: оценивание для обучения (формативное оценивание) и оценивание обучения (суммативное оценивание). </w:t>
      </w:r>
    </w:p>
    <w:bookmarkEnd w:id="1374"/>
    <w:bookmarkStart w:name="z1454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Содержание Программы предусматривает оценку на основе двух ключевых критериев:</w:t>
      </w:r>
    </w:p>
    <w:bookmarkEnd w:id="1375"/>
    <w:bookmarkStart w:name="z1455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и понимание цели и задач Программы;</w:t>
      </w:r>
    </w:p>
    <w:bookmarkEnd w:id="1376"/>
    <w:bookmarkStart w:name="z1456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умения и навыки практического применения новых знаний в собственной профессиональной деятельности.</w:t>
      </w:r>
    </w:p>
    <w:bookmarkEnd w:id="1377"/>
    <w:bookmarkStart w:name="z1457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Во время и по завершению курса проводится формативное и суммативное оценивание слушателей.</w:t>
      </w:r>
    </w:p>
    <w:bookmarkEnd w:id="1378"/>
    <w:bookmarkStart w:name="z1458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итогам курса повышения квалификации слушатель защищает проект индивидуально или в группе по изученным модулям.</w:t>
      </w:r>
    </w:p>
    <w:bookmarkEnd w:id="1379"/>
    <w:bookmarkStart w:name="z1459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определения уровня сформированности профессиональных компетенций слушателей разрабатывается шкала оценок и параметры усвоения содержания Программы.</w:t>
      </w:r>
    </w:p>
    <w:bookmarkEnd w:id="13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педагогических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"Современные подходы в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по профилю (специальности)"</w:t>
            </w:r>
          </w:p>
        </w:tc>
      </w:tr>
    </w:tbl>
    <w:bookmarkStart w:name="z1461" w:id="1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</w:t>
      </w:r>
    </w:p>
    <w:bookmarkEnd w:id="1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4"/>
        <w:gridCol w:w="5778"/>
        <w:gridCol w:w="1335"/>
        <w:gridCol w:w="1417"/>
        <w:gridCol w:w="860"/>
        <w:gridCol w:w="1336"/>
      </w:tblGrid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82"/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занятие, Семинар-тренинг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3"/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4"/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Модуль "Индустриально-инновационное развитие отрасли (профиля или специальности)"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385"/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текущей ситуации отрасли (профиля или специальности)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386"/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Мировой опыт отрасли (профиля или специальности)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1387"/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 индустриально-инновационного развития отрасли (профиля или специальности)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88"/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"Правила охраны труда, техники безопасности, промышленной санитарии и противопожарной безопасности"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1389"/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и охрана труда на предприятии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1390"/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санитария и гигиена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1391"/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 пожарной безопасности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1392"/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первой помощи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93"/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"Инновации в технологических процессах производства (предприятия)"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1394"/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характеристика предприятия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1395"/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технологического процесса производства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1396"/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Нормативно-технические документы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97"/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"Перечень трудовых функций по квалификации специалиста"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1398"/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трудовые функции квалификации специалиста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1399"/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Наряд-задания производственного подразделения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1400"/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технологической операции на рабочем месте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1401"/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 формирования трудовых навыков совершенствование собственного мастерства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02"/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Модуль "Подходы в подготовке кадров и преподавания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дисциплин (модулей)"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1403"/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Практикоориентированность в обучении. Дуальная система обучения.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1404"/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Психологические особенности студентов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1405"/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специальных дисциплин (модулей)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06"/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"Роль и значение информационно-коммуникационных технологий в профессиональной деятельности"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1407"/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среда (вид используемой техники для решения основных задач профессиональной деятельности)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  <w:bookmarkEnd w:id="1408"/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Программная среда (набор программных средств)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  <w:bookmarkEnd w:id="1409"/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Предметная среда (содержание конкретной предметной области профиля (специальности))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  <w:bookmarkEnd w:id="1410"/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Технологическая среда (инструкции, порядок пользования)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11"/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"Анализ требований производства (предприятия) к выпускнику организации ТиПО. Оценка учебных достижений студента (выпускника)"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  <w:bookmarkEnd w:id="1412"/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компетенций специалиста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  <w:bookmarkEnd w:id="1413"/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опыт системы подготовки компетентного специалиста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  <w:bookmarkEnd w:id="1414"/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оценки уровня сформированности компетенций и результатов обучения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15"/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 по изученным модулям Программы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2017 года № 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2016 года №193</w:t>
            </w:r>
          </w:p>
        </w:tc>
      </w:tr>
    </w:tbl>
    <w:bookmarkStart w:name="z1499" w:id="1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"Реализация образовательных программ прикладного бакалавриата в организациях технического и профессионального, послесреднего образования"</w:t>
      </w:r>
    </w:p>
    <w:bookmarkEnd w:id="1416"/>
    <w:bookmarkStart w:name="z1500" w:id="1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417"/>
    <w:bookmarkStart w:name="z1501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"Реализация образовательных программ прикладного бакалавриата в организациях технического и профессионального послесреднего образования" (далее - Программа) предназначена для проведения курса повышения квалификации педагогических работников и приравненных к ним лиц (далее – педагогических работников) организаций технического и профессионального, послесреднего образования (далее – ТиППО).</w:t>
      </w:r>
    </w:p>
    <w:bookmarkEnd w:id="1418"/>
    <w:bookmarkStart w:name="z1502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Программа направлена на повышение качества и совершенствование профессиональных компетенций педагогических работников системы ТиППО. </w:t>
      </w:r>
    </w:p>
    <w:bookmarkEnd w:id="1419"/>
    <w:bookmarkStart w:name="z1503" w:id="1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1420"/>
    <w:bookmarkStart w:name="z1504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формирование и развитие практических знаний, умений, навыков и профессиональных компетенций педагогических работников по реализации образовательных программ прикладного бакалавриата (далее – ОППБ) в организациях ТиППО.</w:t>
      </w:r>
    </w:p>
    <w:bookmarkEnd w:id="1421"/>
    <w:bookmarkStart w:name="z1505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задачи Программы:</w:t>
      </w:r>
    </w:p>
    <w:bookmarkEnd w:id="1422"/>
    <w:bookmarkStart w:name="z1506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обучение методике реализации ОППБ в организациях ТиППО;</w:t>
      </w:r>
    </w:p>
    <w:bookmarkEnd w:id="1423"/>
    <w:bookmarkStart w:name="z1507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отработка практических навыков и умений по организации учебно-воспитательного процесса и разработке учебно-методического сопровождения при реализации ОППБ. </w:t>
      </w:r>
    </w:p>
    <w:bookmarkEnd w:id="1424"/>
    <w:bookmarkStart w:name="z1508" w:id="1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1425"/>
    <w:bookmarkStart w:name="z1509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 завершению курсов слушатели: </w:t>
      </w:r>
    </w:p>
    <w:bookmarkEnd w:id="1426"/>
    <w:bookmarkStart w:name="z1510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 и понимают:</w:t>
      </w:r>
    </w:p>
    <w:bookmarkEnd w:id="1427"/>
    <w:bookmarkStart w:name="z1511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механизм реализации ОППБ в организациях ТиППО; </w:t>
      </w:r>
    </w:p>
    <w:bookmarkEnd w:id="1428"/>
    <w:bookmarkStart w:name="z1512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этапы внедрения ОППБ по специальностям;</w:t>
      </w:r>
    </w:p>
    <w:bookmarkEnd w:id="1429"/>
    <w:bookmarkStart w:name="z1513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разработки основных нормативных правовых документов, регулирующие деятельность организации ТиППО по внедрению ОППБ по специальностям;</w:t>
      </w:r>
    </w:p>
    <w:bookmarkEnd w:id="1430"/>
    <w:bookmarkStart w:name="z1514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технологии реализации ОППБ по специальностям;</w:t>
      </w:r>
    </w:p>
    <w:bookmarkEnd w:id="1431"/>
    <w:bookmarkStart w:name="z1515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1432"/>
    <w:bookmarkStart w:name="z1516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рабочие учебные программы прикладного бакалавриата по специальностям в составе рабочей группы;</w:t>
      </w:r>
    </w:p>
    <w:bookmarkEnd w:id="1433"/>
    <w:bookmarkStart w:name="z1517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современные образовательные технологии в учебно-производственном процессе в условиях реализации ОППБ;</w:t>
      </w:r>
    </w:p>
    <w:bookmarkEnd w:id="1434"/>
    <w:bookmarkStart w:name="z1518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выстраивать целостную структуру уровневого профессионального непрерывного образования в организации ТиППО с участием социальных партнеров;</w:t>
      </w:r>
    </w:p>
    <w:bookmarkEnd w:id="1435"/>
    <w:bookmarkStart w:name="z1519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составлять критерии оценки результатов обучения с учетом соответствия формируемых профессиональных компетенций обучающихся, потребностям рынка труда, индивидуальным запросам обучающихся и общества в целом;</w:t>
      </w:r>
    </w:p>
    <w:bookmarkEnd w:id="1436"/>
    <w:bookmarkStart w:name="z1520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владеют навыками и профессиональными компетенциями, необходимыми для организации эффективного учебного процесса в организациях ТиППО при реализации ОППБ. </w:t>
      </w:r>
    </w:p>
    <w:bookmarkEnd w:id="1437"/>
    <w:bookmarkStart w:name="z1521" w:id="1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1438"/>
    <w:bookmarkStart w:name="z1522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Программа направлена на обучение по двум ключевым компонентам – практическое и теоретическое. </w:t>
      </w:r>
    </w:p>
    <w:bookmarkEnd w:id="1439"/>
    <w:bookmarkStart w:name="z1523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формирования у слушателя профессиональных знаний, умений и навыков в соответствии с обозначенными целью и задачами Программа предусматривает освоение 7 модулей и защиту проекта по их усвоению.</w:t>
      </w:r>
    </w:p>
    <w:bookmarkEnd w:id="1440"/>
    <w:bookmarkStart w:name="z1524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Модули Программы:</w:t>
      </w:r>
    </w:p>
    <w:bookmarkEnd w:id="1441"/>
    <w:bookmarkStart w:name="z1525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специфика процесса реализации ОППБ по специальностям;</w:t>
      </w:r>
    </w:p>
    <w:bookmarkEnd w:id="1442"/>
    <w:bookmarkStart w:name="z1526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процесса разработки рабочих учебных программ прикладного бакалавриата по специальностям;</w:t>
      </w:r>
    </w:p>
    <w:bookmarkEnd w:id="1443"/>
    <w:bookmarkStart w:name="z1527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этапы разработки рабочих учебных программ прикладного бакалавриата по специальностям;</w:t>
      </w:r>
    </w:p>
    <w:bookmarkEnd w:id="1444"/>
    <w:bookmarkStart w:name="z1528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методика определения профиля и специализации ОППБ по специальности; </w:t>
      </w:r>
    </w:p>
    <w:bookmarkEnd w:id="1445"/>
    <w:bookmarkStart w:name="z1529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методика определения требований к уровню подготовки обучающихся;</w:t>
      </w:r>
    </w:p>
    <w:bookmarkEnd w:id="1446"/>
    <w:bookmarkStart w:name="z1530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методика разработки и формат рабочего учебного плана;</w:t>
      </w:r>
    </w:p>
    <w:bookmarkEnd w:id="1447"/>
    <w:bookmarkStart w:name="z1531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изучение нормативной правовой базы, обеспечивающей процесс реализации ОППБ.</w:t>
      </w:r>
    </w:p>
    <w:bookmarkEnd w:id="1448"/>
    <w:bookmarkStart w:name="z1532" w:id="1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1449"/>
    <w:bookmarkStart w:name="z1533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Программа рассчитана на одну или две недели теоретического и практического обучения. Продолжительность двухнедельных курсов составляет 72 часа, однонедельных – 36 часов. Образовательный процесс организуется в соответствии с учебно-тематическим планом согласно приложению к настоящей Программе. При организации однонедельных курсов количество часов в учебно-тематическом плане сокращается в два раза, форма проведения занятий и темы остаются без изменений.</w:t>
      </w:r>
    </w:p>
    <w:bookmarkEnd w:id="1450"/>
    <w:bookmarkStart w:name="z1534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повышения эффективности образовательного процесса реализация Программы осуществляется на основе различных технологий, форм, подходов, методов обучения и контроля, в том числе с использованием дистанционного обучения.</w:t>
      </w:r>
    </w:p>
    <w:bookmarkEnd w:id="1451"/>
    <w:bookmarkStart w:name="z1535" w:id="1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1452"/>
    <w:bookmarkStart w:name="z1536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Содержание Программы включает использование интерактивных методов обучения: кейс-стади, дискуссии, мозговой штурм, ролевые игры, метод проектов, проблемный метод, ситуационные задачи, обратная связь или рефлексия. </w:t>
      </w:r>
    </w:p>
    <w:bookmarkEnd w:id="1453"/>
    <w:bookmarkStart w:name="z1537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Организация образовательного процесса по Программе предусматривает проведение очных (теоретических и практических) и (или) дистанционных (онлайн) занятий, а также самостоятельную работу слушателя. </w:t>
      </w:r>
    </w:p>
    <w:bookmarkEnd w:id="1454"/>
    <w:bookmarkStart w:name="z1538" w:id="1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1455"/>
    <w:bookmarkStart w:name="z1539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Оценка знаний и форма контроля в рамках Программы проводится по системе, основанной на интеграции процессов обучения и оценки.</w:t>
      </w:r>
    </w:p>
    <w:bookmarkEnd w:id="1456"/>
    <w:bookmarkStart w:name="z1540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интеграции процессов обучения и оценки сочетает два аспекта оценки: оценивание для обучения (формативное оценивание) и оценивание обучения (суммативное оценивание). </w:t>
      </w:r>
    </w:p>
    <w:bookmarkEnd w:id="1457"/>
    <w:bookmarkStart w:name="z1541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Содержание Программы предусматривает оценку на основе двух ключевых критериев:</w:t>
      </w:r>
    </w:p>
    <w:bookmarkEnd w:id="1458"/>
    <w:bookmarkStart w:name="z1542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и понимание цели и задач Программы;</w:t>
      </w:r>
    </w:p>
    <w:bookmarkEnd w:id="1459"/>
    <w:bookmarkStart w:name="z1543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умения и навыки практического применения новых знаний в профессиональной деятельности.</w:t>
      </w:r>
    </w:p>
    <w:bookmarkEnd w:id="1460"/>
    <w:bookmarkStart w:name="z1544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Во время и по завершению курса проводится формативное и суммативное оценивание слушателей.</w:t>
      </w:r>
    </w:p>
    <w:bookmarkEnd w:id="1461"/>
    <w:bookmarkStart w:name="z1545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итогам курса повышения квалификации слушатель защищает проект в виде презентации индивидуально или в группе по изученным модулям.</w:t>
      </w:r>
    </w:p>
    <w:bookmarkEnd w:id="1462"/>
    <w:bookmarkStart w:name="z1546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определения уровня сформированности профессиональных компетенций слушателей разрабатывается шкала оценок и параметры усвоения содержания Программы. </w:t>
      </w:r>
    </w:p>
    <w:bookmarkEnd w:id="14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педагогических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"Реализация образовательных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прикладного бакалавриата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организациях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 образования"</w:t>
            </w:r>
          </w:p>
        </w:tc>
      </w:tr>
    </w:tbl>
    <w:bookmarkStart w:name="z1548" w:id="1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</w:t>
      </w:r>
    </w:p>
    <w:bookmarkEnd w:id="1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4295"/>
        <w:gridCol w:w="1445"/>
        <w:gridCol w:w="1704"/>
        <w:gridCol w:w="931"/>
        <w:gridCol w:w="2222"/>
      </w:tblGrid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65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66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67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"Специфика процесса реализации ОППБ по специальностям"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468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и отечественный опыт подготовки кадров по ОППБ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469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современного рынка труда и работодателей к профессиональным компетенциям специалиста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1470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интегрированных, практико-ориентированных ОППБ в организациях ТиППО Казахстана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71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"Порядок процесса разработки рабочих учебных программ прикладного бакалавриата по специальностям"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1472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Порядок разработки новой профессиональной образовательной программы, относящейся к уровню послесреднего образования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1473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Методологические аспекты планирования процесса разработки и формат рабочей учебной программы прикладного бакалавриата по специальностям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74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Модуль "Этапы разработки рабочих учебных программ прикладного бакалавриата по специальностям"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1475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этапов проектирования и разработки рабочих учебных программ прикладного бакалавриата по специальностям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1476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группы разработчиков рабочих учебных программ прикладного бакалавриата по специальностям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1477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взаимосвязи модулей ОППБ с базовыми и профессиональными компетенциями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78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"Методика определения профиля и специализации ОППБ по специальности"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1479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определения родственных квалификаций, профиля и специализаций ОППБ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1480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определения и описания области профессиональной деятельности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1481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определению квалификаций, профессий и должностей, соответствующих специальности прикладного бакалавриата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82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"Методика определения требований к уровню подготовки обучающихся"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1483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требований к уровню подготовки обучающихся на основе составленного перечня компетенций, формируемых в процессе обучения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1484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перечня компетенций в соответствии с требованиями работодателей и заключениями экспертов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1485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отдельных дисциплин бакалавриата высшего образования при реализации интегрированных ОППБ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86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"Методика разработки и формат рабочего учебного плана"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1487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составлению краткого обзора модуля (дисциплины)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  <w:bookmarkEnd w:id="1488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критерии оценки результатов обучения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  <w:bookmarkEnd w:id="1489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учебного плана и графика учебного процесса с учетом специфики ОППБ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90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"Изучение нормативной правовой базы, обеспечивающей процесс реализации ОППБ"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  <w:bookmarkEnd w:id="1491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 нормативно-правовых актов, регламентирующих реализацию ОППБ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  <w:bookmarkEnd w:id="1492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нормативных правовых актов при разработке рабочих учебных программ прикладного бакалавриата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93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Защита проекта по изученным темам Программы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2017 года № 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2016 года №193</w:t>
            </w:r>
          </w:p>
        </w:tc>
      </w:tr>
    </w:tbl>
    <w:bookmarkStart w:name="z1581" w:id="1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"Реализация образовательных программ технического и профессионального образования, разработанных на основе модульно-компетентностного подхода" </w:t>
      </w:r>
    </w:p>
    <w:bookmarkEnd w:id="1494"/>
    <w:bookmarkStart w:name="z1582" w:id="1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495"/>
    <w:bookmarkStart w:name="z1583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"Реализация образовательных программ технического и профессионального образования, разработанных на основе модульно-компетентностного подхода" (далее – Программа) предназначена для проведения курса повышения квалификации педагогических работников и приравненных к ним лиц (далее - педагогические работники) организаций технического и профессионального образования (далее – ТиПО).</w:t>
      </w:r>
    </w:p>
    <w:bookmarkEnd w:id="1496"/>
    <w:bookmarkStart w:name="z1584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направлена на повышение качества и совершенствование профессиональных компетенций педагогических работников системы ТиПО.</w:t>
      </w:r>
    </w:p>
    <w:bookmarkEnd w:id="1497"/>
    <w:bookmarkStart w:name="z1585" w:id="1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1498"/>
    <w:bookmarkStart w:name="z1586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Целью Программы является формирование и развитие практических знаний, умений и навыков, профессиональных компетенций педагогических работников по реализации образовательных программ ТиПО, разработанных на основе модульно-компетентностного подхода. </w:t>
      </w:r>
    </w:p>
    <w:bookmarkEnd w:id="1499"/>
    <w:bookmarkStart w:name="z1587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Основные задачи Программы: </w:t>
      </w:r>
    </w:p>
    <w:bookmarkEnd w:id="1500"/>
    <w:bookmarkStart w:name="z1588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ознакомить с методикой разработки рабочих учебных планов и программ по специальностям ТиПО, основанных на модульно-компетентностном подходе; </w:t>
      </w:r>
    </w:p>
    <w:bookmarkEnd w:id="1501"/>
    <w:bookmarkStart w:name="z1589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совершенствовать у педагогических работников организаций ТиПО профессиональные знания и компетенции в условиях обновления содержания ТиПО с учетом модульно-компетентностного подхода;</w:t>
      </w:r>
    </w:p>
    <w:bookmarkEnd w:id="1502"/>
    <w:bookmarkStart w:name="z1590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развивать практические навыки и умения по реализации типовых учебных планов и образовательных программ ТиПО, основанных на модульно-компетентностном подходе и разработке рабочих учебных планов и программ. </w:t>
      </w:r>
    </w:p>
    <w:bookmarkEnd w:id="1503"/>
    <w:bookmarkStart w:name="z1591" w:id="1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1504"/>
    <w:bookmarkStart w:name="z1592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1505"/>
    <w:bookmarkStart w:name="z1593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1506"/>
    <w:bookmarkStart w:name="z1594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модульного обучения, основанного на компетентностном подходе;</w:t>
      </w:r>
    </w:p>
    <w:bookmarkEnd w:id="1507"/>
    <w:bookmarkStart w:name="z1595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передовой казахстанский и зарубежный опыт перехода на модульное обучение;</w:t>
      </w:r>
    </w:p>
    <w:bookmarkEnd w:id="1508"/>
    <w:bookmarkStart w:name="z1596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разработки рабочих учебных планов и реализацию образовательных программ по специальностям ТиПО;</w:t>
      </w:r>
    </w:p>
    <w:bookmarkEnd w:id="1509"/>
    <w:bookmarkStart w:name="z1597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 внедрения в учебный процесс типовых учебных планов и образовательных программ ТиПО, основанных на модульно-компетентностном подходе;</w:t>
      </w:r>
    </w:p>
    <w:bookmarkEnd w:id="1510"/>
    <w:bookmarkStart w:name="z1598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структуру, формат и методику разработки рабочих учебных планов и программ ТиПО, основанных на модульно-компетентностном подходе;</w:t>
      </w:r>
    </w:p>
    <w:bookmarkEnd w:id="1511"/>
    <w:bookmarkStart w:name="z1599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модульно-компетентностный подход в использовании методов оценивания учебных достижений студентов;</w:t>
      </w:r>
    </w:p>
    <w:bookmarkEnd w:id="1512"/>
    <w:bookmarkStart w:name="z1600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1513"/>
    <w:bookmarkStart w:name="z1601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различные технологии и подходы при разработке рабочих учебных планов и программ, основанных на модульно-компетентностном подходе; </w:t>
      </w:r>
    </w:p>
    <w:bookmarkEnd w:id="1514"/>
    <w:bookmarkStart w:name="z1602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формировать учебно-методический комплекс по дисциплинам (модулям) с учетом особенностей модульного обучения;</w:t>
      </w:r>
    </w:p>
    <w:bookmarkEnd w:id="1515"/>
    <w:bookmarkStart w:name="z1603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соответствующие методы и инструменты оценивания учебных достижений студентов;</w:t>
      </w:r>
    </w:p>
    <w:bookmarkEnd w:id="1516"/>
    <w:bookmarkStart w:name="z1604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владеют: </w:t>
      </w:r>
    </w:p>
    <w:bookmarkEnd w:id="1517"/>
    <w:bookmarkStart w:name="z1605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разработки рабочих учебных планов и программ, основанных на модульно-компетентностном подходе;</w:t>
      </w:r>
    </w:p>
    <w:bookmarkEnd w:id="1518"/>
    <w:bookmarkStart w:name="z1606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профессиональными компетенциями, необходимыми для организации эффективного учебного процесса в организациях ТиПО, основанного на модульно-компетентностном подходе.</w:t>
      </w:r>
    </w:p>
    <w:bookmarkEnd w:id="1519"/>
    <w:bookmarkStart w:name="z1607" w:id="1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1520"/>
    <w:bookmarkStart w:name="z1608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Программа направлена на обучение по двум ключевым компонентам – практическое и теоретическое. </w:t>
      </w:r>
    </w:p>
    <w:bookmarkEnd w:id="1521"/>
    <w:bookmarkStart w:name="z1609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формирования у слушателя знаний, умений, навыков и профессиональных компетенций в соответствии с обозначенными целью и задачами Программа предусматривает освоение 5 модулей и защиту проекта по их усвоению. </w:t>
      </w:r>
    </w:p>
    <w:bookmarkEnd w:id="1522"/>
    <w:bookmarkStart w:name="z1610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Модули Программы:</w:t>
      </w:r>
    </w:p>
    <w:bookmarkEnd w:id="1523"/>
    <w:bookmarkStart w:name="z1611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модульное обучение, основанное на компетентностном подходе;</w:t>
      </w:r>
    </w:p>
    <w:bookmarkEnd w:id="1524"/>
    <w:bookmarkStart w:name="z1612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механизм внедрения в учебный процесс типовых учебных планов и образовательных программ ТиПО, основанных на модульно-компетентностном подходе; </w:t>
      </w:r>
    </w:p>
    <w:bookmarkEnd w:id="1525"/>
    <w:bookmarkStart w:name="z1613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практика разработки рабочих учебных планов и программ, основанных на модульно-компетентностном подходе; </w:t>
      </w:r>
    </w:p>
    <w:bookmarkEnd w:id="1526"/>
    <w:bookmarkStart w:name="z1614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учебно-методического комплекса;</w:t>
      </w:r>
    </w:p>
    <w:bookmarkEnd w:id="1527"/>
    <w:bookmarkStart w:name="z1615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методы оценки планируемых (ожидаемых) результатов и учебных достижений студентов.</w:t>
      </w:r>
    </w:p>
    <w:bookmarkEnd w:id="1528"/>
    <w:bookmarkStart w:name="z1616" w:id="1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 </w:t>
      </w:r>
    </w:p>
    <w:bookmarkEnd w:id="1529"/>
    <w:bookmarkStart w:name="z1617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Программа рассчитана на одну или две недели теоретического и практического обучения. Продолжительность двухнедельных курсов составляет 72 часа, недельных – 36 часов. Образовательный процесс организуется в соответствии с учебно-тематическим планом согласно приложению к настоящей Программе. При организации однонедельных курсов количество часов в учебно-тематическом плане сокращается в два раза, форма проведения занятий и темы остаются без изменений.</w:t>
      </w:r>
    </w:p>
    <w:bookmarkEnd w:id="1530"/>
    <w:bookmarkStart w:name="z1618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повышения эффективности образовательного процесса реализация Программы осуществляется на основе различных технологий, форм, подходов, методов обучения и контроля, в том числе с использованием дистанционного обучения. </w:t>
      </w:r>
    </w:p>
    <w:bookmarkEnd w:id="1531"/>
    <w:bookmarkStart w:name="z1619" w:id="1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1532"/>
    <w:bookmarkStart w:name="z1620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Содержание Программы включает использование различных методов обучения: кейс-стади, тренинги, семинары, дискуссии, мозговой штурм, ролевые игры, метод проектов, проблемный метод, ситуационные задачи, обратная связь или рефлексия.</w:t>
      </w:r>
    </w:p>
    <w:bookmarkEnd w:id="1533"/>
    <w:bookmarkStart w:name="z1621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Организация образовательного процесса по Программе предусматривает проведение очных (теоретических и практических) и (или) дистанционных (онлайн) занятий, а также самостоятельную работу слушателя. </w:t>
      </w:r>
    </w:p>
    <w:bookmarkEnd w:id="1534"/>
    <w:bookmarkStart w:name="z1622" w:id="1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1535"/>
    <w:bookmarkStart w:name="z1623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Оценка знаний и форма контроля в рамках Программы проводится по системе интеграции процессов обучения и оценки.</w:t>
      </w:r>
    </w:p>
    <w:bookmarkEnd w:id="1536"/>
    <w:bookmarkStart w:name="z1624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интеграции процессов обучения и оценки сочетает два аспекта оценки: оценивание для обучения (формативное оценивание) и оценивание обучения (суммативное оценивание). </w:t>
      </w:r>
    </w:p>
    <w:bookmarkEnd w:id="1537"/>
    <w:bookmarkStart w:name="z1625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Содержание Программы предусматривает оценку на основе двух ключевых критериев:</w:t>
      </w:r>
    </w:p>
    <w:bookmarkEnd w:id="1538"/>
    <w:bookmarkStart w:name="z1626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и понимание цели и задач Программы;</w:t>
      </w:r>
    </w:p>
    <w:bookmarkEnd w:id="1539"/>
    <w:bookmarkStart w:name="z1627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умение и навыки практического применения новых знаний в собственной профессиональной деятельности.</w:t>
      </w:r>
    </w:p>
    <w:bookmarkEnd w:id="1540"/>
    <w:bookmarkStart w:name="z1628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Во время и по завершению курса проводится формативное и суммативное оценивание слушателей.</w:t>
      </w:r>
    </w:p>
    <w:bookmarkEnd w:id="1541"/>
    <w:bookmarkStart w:name="z1629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итогам курса повышения квалификации слушатель защищает проект индивидуально или в группе по изученным модулям.</w:t>
      </w:r>
    </w:p>
    <w:bookmarkEnd w:id="1542"/>
    <w:bookmarkStart w:name="z1630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определения уровня сформированности профессиональных компетенций слушателей разрабатывается шкала оценок и параметры усвоения содержания Программы. </w:t>
      </w:r>
    </w:p>
    <w:bookmarkEnd w:id="15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кадров "Реализация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 программ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разработанных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модульно-компетентностного подхода"</w:t>
            </w:r>
          </w:p>
        </w:tc>
      </w:tr>
    </w:tbl>
    <w:bookmarkStart w:name="z1632" w:id="1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</w:t>
      </w:r>
    </w:p>
    <w:bookmarkEnd w:id="15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6308"/>
        <w:gridCol w:w="864"/>
        <w:gridCol w:w="1341"/>
        <w:gridCol w:w="864"/>
        <w:gridCol w:w="1342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45"/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46"/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47"/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"Модульное обучение, основанное на компетентностном подходе"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548"/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Компетентностный подход в профессиональном обучении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549"/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Принципы модульного обучения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1550"/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Передовой зарубежный и казахстанский опыт перехода на модульное обучение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51"/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"Механизм внедрения в учебный процесс типовых учебных планов и образовательных программ ТиПО, основанных на модульно-компетентностном подходе"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1552"/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и общие положения построения типовых учебных планов и образовательных программ ТиПО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1553"/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внедрения в учебный процесс типовых учебных планов и образовательных программ ТиПО, основанных на модульно-компетентностном подходе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54"/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"Практика разработки рабочих учебных планов и программ, основанных на модульно-компетентностном подходе"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1555"/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рабочего учебного плана (график учебного процесса, сводные данные по бюджету времени, план учебного процесса, пояснительная записка к учебному плану)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1556"/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содержания рабочей учебной программы (краткий обзор дисциплины (модуля), ожидаемые результаты и критерии оценки)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57"/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"Формирование учебно-методического комплекса"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1558"/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структуре и содержанию учебно-методического комплекса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1559"/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Практика формирования учебно-методического комплекса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60"/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"Методы оценки планируемых (ожидаемых) результатов и учебных достижений студентов"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1561"/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виды, формы и методы оценки (формативное и суммативное оценивания)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1562"/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Оценивания учебных достижений студентов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63"/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 по изученным модулям Программы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2017 года № 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2016 года №193</w:t>
            </w:r>
          </w:p>
        </w:tc>
      </w:tr>
    </w:tbl>
    <w:bookmarkStart w:name="z1655" w:id="1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"Эффективное управление организацией технического и профессионального образования. Система менеджмента качества в образовании на основе международного стандарта ISO 9001" (ИСО)</w:t>
      </w:r>
    </w:p>
    <w:bookmarkEnd w:id="1564"/>
    <w:bookmarkStart w:name="z1656" w:id="1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565"/>
    <w:bookmarkStart w:name="z1657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Образовательная программа курсов повышения квалификации педагогических кадров "Эффективное управление организацией технического и профессионального образования. Система менеджмента качества в образовании на основе международного стандарта ISO 9001" (ИСО) (далее – Программа) предназначена для проведения курса повышения квалификации руководителей и их заместителей организаций технического и профессионального образования (далее – ТиПО). </w:t>
      </w:r>
    </w:p>
    <w:bookmarkEnd w:id="1566"/>
    <w:bookmarkStart w:name="z1658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Программа направлена на повышение эффективности и качества процесса управления организациями ТиПО на основе совершенствования управленческих компетенций руководителей и их заместителей, путем освоения новых моделей управления образовательной организацией для интегративного учета внешних и внутренних, педагогических и экономических, организационных и содержательных ресурсов учебного заведения в целях его эффективного развития. </w:t>
      </w:r>
    </w:p>
    <w:bookmarkEnd w:id="1567"/>
    <w:bookmarkStart w:name="z1659" w:id="15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1568"/>
    <w:bookmarkStart w:name="z1660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Программы является развитие и совершенствование ключевых управленческих компетенций руководителей и их заместителей по разработке стратегии развития организаций ТиПО в соответствии с задачами модернизации системы ТиПО.</w:t>
      </w:r>
    </w:p>
    <w:bookmarkEnd w:id="1569"/>
    <w:bookmarkStart w:name="z1661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задачи Программы:</w:t>
      </w:r>
    </w:p>
    <w:bookmarkEnd w:id="1570"/>
    <w:bookmarkStart w:name="z1662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изучить новейшие мировые тенденции развития ТиПО и образования в целом; </w:t>
      </w:r>
    </w:p>
    <w:bookmarkEnd w:id="1571"/>
    <w:bookmarkStart w:name="z1663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ознакомить с теорией и практикой стратегического развития организации ТиПО, управления развитием преподавательского и административного состава;</w:t>
      </w:r>
    </w:p>
    <w:bookmarkEnd w:id="1572"/>
    <w:bookmarkStart w:name="z1664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совершенствовать управленческие и лидерские качества руководителей и их заместителей организаций ТиПО;</w:t>
      </w:r>
    </w:p>
    <w:bookmarkEnd w:id="1573"/>
    <w:bookmarkStart w:name="z1665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дать понимание необходимости максимально эффективно использовать возможности имеющихся у организаций ТиПО ресурсов (в том числе организационных и экономических) и потенциал внешней среды в целях решения задачи развития учебного заведения. </w:t>
      </w:r>
    </w:p>
    <w:bookmarkEnd w:id="1574"/>
    <w:bookmarkStart w:name="z1666" w:id="15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1575"/>
    <w:bookmarkStart w:name="z1667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1576"/>
    <w:bookmarkStart w:name="z1668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1577"/>
    <w:bookmarkStart w:name="z1669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теорию и практику стратегического развития организаций ТиПО;</w:t>
      </w:r>
    </w:p>
    <w:bookmarkEnd w:id="1578"/>
    <w:bookmarkStart w:name="z1670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теорию и практику лидерства как определяющего фактора эффективности работы в системе ТиПО;</w:t>
      </w:r>
    </w:p>
    <w:bookmarkEnd w:id="1579"/>
    <w:bookmarkStart w:name="z1671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управления развитием преподавательского и административного состава организации ТиПО;</w:t>
      </w:r>
    </w:p>
    <w:bookmarkEnd w:id="1580"/>
    <w:bookmarkStart w:name="z1672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технологии и методы управления знаниями; </w:t>
      </w:r>
    </w:p>
    <w:bookmarkEnd w:id="1581"/>
    <w:bookmarkStart w:name="z1673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МС ISO (ИСО) 9001:2015;      </w:t>
      </w:r>
    </w:p>
    <w:bookmarkEnd w:id="1582"/>
    <w:bookmarkStart w:name="z1674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1583"/>
    <w:bookmarkStart w:name="z1675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информационно-коммуникационные технологии в профессиональной деятельности;</w:t>
      </w:r>
    </w:p>
    <w:bookmarkEnd w:id="1584"/>
    <w:bookmarkStart w:name="z1676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требования стандарта к деятельности организации ТиПО и ее подразделений;</w:t>
      </w:r>
    </w:p>
    <w:bookmarkEnd w:id="1585"/>
    <w:bookmarkStart w:name="z1677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понимать свои задачи и ответственность в реализации проекта по внедрению (переходу) организации образования на новую версию стандарта ISO 9001:2015 (ИСО);</w:t>
      </w:r>
    </w:p>
    <w:bookmarkEnd w:id="1586"/>
    <w:bookmarkStart w:name="z1678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практические маркетинговые инструменты для эффективного управления маркетинговой политикой организации ТиПО;</w:t>
      </w:r>
    </w:p>
    <w:bookmarkEnd w:id="1587"/>
    <w:bookmarkStart w:name="z1679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 инновационными подходами развития и управления кадрами и используют практические знания эффективного менеджмента организаций ТиПО.</w:t>
      </w:r>
    </w:p>
    <w:bookmarkEnd w:id="1588"/>
    <w:bookmarkStart w:name="z1680" w:id="15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1589"/>
    <w:bookmarkStart w:name="z1681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направлена на обучение по двум ключевым компонентам – практическое и теоретическое.</w:t>
      </w:r>
    </w:p>
    <w:bookmarkEnd w:id="1590"/>
    <w:bookmarkStart w:name="z1682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формирования у слушателя практических знаний, умений и навыков управления и стратегического планирования деятельности организации ТиПО данная Программа предусматривает освоение трех модулей и защиту проекта по их усвоению. Каждый модуль включают три подмодуля.</w:t>
      </w:r>
    </w:p>
    <w:bookmarkEnd w:id="1591"/>
    <w:bookmarkStart w:name="z1683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Модули и подмодули Программы:</w:t>
      </w:r>
    </w:p>
    <w:bookmarkEnd w:id="1592"/>
    <w:bookmarkStart w:name="z1684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профессиональный руководитель: стратегия и лидерство ("Лидер и организация", "Стратегия управления организацией ТиПО", "Управление изменениями"); </w:t>
      </w:r>
    </w:p>
    <w:bookmarkEnd w:id="1593"/>
    <w:bookmarkStart w:name="z1685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инновационные технологии обучения и развития организации ТиПО ("Инновационные технологии в обучении", "Управление знаниями", "Внедрение и совершенствование системы менеджмента качества (СМК) в организаций ТиПО");</w:t>
      </w:r>
    </w:p>
    <w:bookmarkEnd w:id="1594"/>
    <w:bookmarkStart w:name="z1686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арсенал руководителя организации ТиПО ("Управление маркетингом в организации ТиПО", "Финансовый и управленческий учет в организации ТиПО", "Управление развитием преподавателей и персонала"). </w:t>
      </w:r>
    </w:p>
    <w:bookmarkEnd w:id="1595"/>
    <w:bookmarkStart w:name="z1687" w:id="15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1596"/>
    <w:bookmarkStart w:name="z1688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Образовательный процесс организуется в соответствии с учебно-тематическим планом согласно приложению к настоящей Программе и рабочим учебным планом. Продолжительность курса составляет 132 часов.</w:t>
      </w:r>
    </w:p>
    <w:bookmarkEnd w:id="1597"/>
    <w:bookmarkStart w:name="z1689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повышения эффективности образовательного процесса реализация Программы осуществляется на основе различных технологий, форм, подходов, методов обучения и контроля. </w:t>
      </w:r>
    </w:p>
    <w:bookmarkEnd w:id="1598"/>
    <w:bookmarkStart w:name="z1690" w:id="15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1599"/>
    <w:bookmarkStart w:name="z1691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Содержание Программы включает использование интерактивных методов обучения: кейс-стади, тренинги, семинары, дискуссии, мозговой штурм, ролевые игры, метод проектов, проблемный метод, ситуационные задачи, практика на рабочем месте, обратная связь или рефлексия. </w:t>
      </w:r>
    </w:p>
    <w:bookmarkEnd w:id="1600"/>
    <w:bookmarkStart w:name="z1692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Организация образовательного процесса по Программе предусматривает проведение теоретических и практических занятий в форме очного и (или) дистанционного (онлайн) обучения, а также самостоятельную работу слушателя. </w:t>
      </w:r>
    </w:p>
    <w:bookmarkEnd w:id="1601"/>
    <w:bookmarkStart w:name="z1693" w:id="16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1602"/>
    <w:bookmarkStart w:name="z1694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Оценка знаний и форма контроля в рамках Программы проводится по системе интеграции процессов обучения и оценки.</w:t>
      </w:r>
    </w:p>
    <w:bookmarkEnd w:id="1603"/>
    <w:bookmarkStart w:name="z1695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интеграции процессов обучения и оценки сочетает два аспекта оценки: оценивание для обучения (формативное оценивание) и оценивание обучения (суммативное оценивание). </w:t>
      </w:r>
    </w:p>
    <w:bookmarkEnd w:id="1604"/>
    <w:bookmarkStart w:name="z1696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Содержание Программы предусматривает оценку на основе двух ключевых критериев:</w:t>
      </w:r>
    </w:p>
    <w:bookmarkEnd w:id="1605"/>
    <w:bookmarkStart w:name="z1697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и понимание цели и задач Программы;</w:t>
      </w:r>
    </w:p>
    <w:bookmarkEnd w:id="1606"/>
    <w:bookmarkStart w:name="z1698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умения и навыки практического применения новых знаний в собственной профессиональной деятельности. </w:t>
      </w:r>
    </w:p>
    <w:bookmarkEnd w:id="1607"/>
    <w:bookmarkStart w:name="z1699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Вовремя и по завершению курса проводится формативное и суммативное оценивание слушателей.</w:t>
      </w:r>
    </w:p>
    <w:bookmarkEnd w:id="1608"/>
    <w:bookmarkStart w:name="z1700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 итогам курса повышения квалификации слушатель защищает проект индивидуально или в группе по изученным модулям и подмодулям. </w:t>
      </w:r>
    </w:p>
    <w:bookmarkEnd w:id="1609"/>
    <w:bookmarkStart w:name="z1701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определения уровня сформированности профессиональных компетенций слушателей разрабатывается шкала оценок и параметры усвоения содержания Программы.</w:t>
      </w:r>
    </w:p>
    <w:bookmarkEnd w:id="16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Образовательной программе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 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"Эффективное управление организацией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менеджмента качества в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международного стандарта ISO 9001" (ИСО)</w:t>
            </w:r>
          </w:p>
        </w:tc>
      </w:tr>
    </w:tbl>
    <w:bookmarkStart w:name="z1703" w:id="16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</w:t>
      </w:r>
    </w:p>
    <w:bookmarkEnd w:id="16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1"/>
        <w:gridCol w:w="4440"/>
        <w:gridCol w:w="1360"/>
        <w:gridCol w:w="1444"/>
        <w:gridCol w:w="876"/>
        <w:gridCol w:w="1849"/>
      </w:tblGrid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12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занятие, Семинар-тренинг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3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руководитель: стратегия и лидерство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615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 и организация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  <w:bookmarkEnd w:id="1616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Эмоциональная компетентность (EQ) (АЙКЬЮ) лидера в бизнесе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  <w:bookmarkEnd w:id="1617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эффективного взаимодействия лидера и его окружения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  <w:bookmarkEnd w:id="1618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Целеполагание: как достигать результатов легко?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</w:p>
          <w:bookmarkEnd w:id="1619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действий руководителя при постановке задачи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</w:t>
            </w:r>
          </w:p>
          <w:bookmarkEnd w:id="1620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делегирования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621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 управления колледжем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  <w:bookmarkEnd w:id="1622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Видение и стратегические направления развития колледжа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  <w:bookmarkEnd w:id="1623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Принципы стратегического менеджмента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  <w:bookmarkEnd w:id="1624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организацией ТиПО как бизнесом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1625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  <w:bookmarkEnd w:id="1626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Понятие организационных изменений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</w:t>
            </w:r>
          </w:p>
          <w:bookmarkEnd w:id="1627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процесса изменений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</w:t>
            </w:r>
          </w:p>
          <w:bookmarkEnd w:id="1628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изменений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</w:t>
            </w:r>
          </w:p>
          <w:bookmarkEnd w:id="1629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Эффективные коммуникации в процессе изменений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3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технологии обучения и развития организации ТиПО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1631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технологии в обучении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  <w:bookmarkEnd w:id="1632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технологий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  <w:bookmarkEnd w:id="1633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инновационного обучения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</w:t>
            </w:r>
          </w:p>
          <w:bookmarkEnd w:id="1634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современных технологий обучения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</w:t>
            </w:r>
          </w:p>
          <w:bookmarkEnd w:id="1635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внедрения технологии инновационного обучения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1636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знаниями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  <w:bookmarkEnd w:id="1637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концепции и рамки в области управления знаниями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</w:t>
            </w:r>
          </w:p>
          <w:bookmarkEnd w:id="1638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Культурные и организационные аспекты управления знаниями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2.2.3</w:t>
            </w:r>
          </w:p>
          <w:bookmarkEnd w:id="1639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управления знаниями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2.2.4</w:t>
            </w:r>
          </w:p>
          <w:bookmarkEnd w:id="1640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модель управления знаниями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2.2.5</w:t>
            </w:r>
          </w:p>
          <w:bookmarkEnd w:id="1641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знаниями: десять шагов формирования стратегии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1642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 совершенствование системы менеджмента качества (СМК) в колледже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  <w:bookmarkEnd w:id="1643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СМК в организации – необходимость или обязательность?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</w:t>
            </w:r>
          </w:p>
          <w:bookmarkEnd w:id="1644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высшего руководства при внедрении СМК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2.3.3</w:t>
            </w:r>
          </w:p>
          <w:bookmarkEnd w:id="1645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Бизнес-процессы организации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2.3.4</w:t>
            </w:r>
          </w:p>
          <w:bookmarkEnd w:id="1646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системы менеджмента качества – стратегическое планирование и операционный менеджмент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4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Арсенал руководителя организации ТиПО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1648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маркетингом в организаций ТиПО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</w:t>
            </w:r>
          </w:p>
          <w:bookmarkEnd w:id="1649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позиционирования ТиПО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</w:t>
            </w:r>
          </w:p>
          <w:bookmarkEnd w:id="1650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Пирамида Выгоды-Атрибуты-Эмоции при выборе ТиПО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</w:t>
            </w:r>
          </w:p>
          <w:bookmarkEnd w:id="1651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 позиционирования на рост продаж и прибыли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</w:t>
            </w:r>
          </w:p>
          <w:bookmarkEnd w:id="1652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разработанного позиционирования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3.1.5</w:t>
            </w:r>
          </w:p>
          <w:bookmarkEnd w:id="1653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методики продвижения и PR (ПИАР) организаций ТиПО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1654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и управленческий учет в организациях ТиПО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  <w:bookmarkEnd w:id="1655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диагностика финансового состояния организации ТиПО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  <w:bookmarkEnd w:id="1656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Выявление резервов повышения финансовой эффективности ТиПО. Планирование и контроль финансовой деятельности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3.2.3</w:t>
            </w:r>
          </w:p>
          <w:bookmarkEnd w:id="1657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бюджетов структурных подразделений и общего бюджета организаций ТиПО и анализ исполнения бюджетов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3.2.4</w:t>
            </w:r>
          </w:p>
          <w:bookmarkEnd w:id="1658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эффективности вложений в проекты, основные средства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3.2.5</w:t>
            </w:r>
          </w:p>
          <w:bookmarkEnd w:id="1659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свободных средств на финансовых рынках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1660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развитием преподавателей и персонала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</w:t>
            </w:r>
          </w:p>
          <w:bookmarkEnd w:id="1661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Современные тенденции управления человеческими ресурсами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3.3.2</w:t>
            </w:r>
          </w:p>
          <w:bookmarkEnd w:id="1662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"Креативный класс": формирование, развитие, мотивация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3.3.3</w:t>
            </w:r>
          </w:p>
          <w:bookmarkEnd w:id="1663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Особенности практики управления человеческими ресурсами ТиПО: международный и отечественный опыт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3.3.4</w:t>
            </w:r>
          </w:p>
          <w:bookmarkEnd w:id="1664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Мотивация персонала ТиПО: факторы мотивации и демотивации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3.3.5</w:t>
            </w:r>
          </w:p>
          <w:bookmarkEnd w:id="1665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научно-педагогического персонала ТиПО: бенчмарк (лучший мировой опыт)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66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 по изученным модулям программы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