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b9b7" w14:textId="0bdb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17 мая 2017 года № 317. Зарегистрирован в Министерстве юстиции Республики Казахстан 16 июня 2017 года № 15230</w:t>
      </w:r>
    </w:p>
    <w:p>
      <w:pPr>
        <w:spacing w:after="0"/>
        <w:ind w:left="0"/>
        <w:jc w:val="both"/>
      </w:pPr>
      <w:bookmarkStart w:name="z4" w:id="0"/>
      <w:r>
        <w:rPr>
          <w:rFonts w:ascii="Times New Roman"/>
          <w:b w:val="false"/>
          <w:i w:val="false"/>
          <w:color w:val="000000"/>
          <w:sz w:val="28"/>
        </w:rPr>
        <w:t>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в информационно-правовой системе "Әділет" 16 марта 2016 года)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9" w:id="1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