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7a6" w14:textId="3d2b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мая 2017 года № 49. Зарегистрирован в Министерстве юстиции Республики Казахстан 23 июня 2017 года № 15254. Утратил силу приказом Генерального Прокурора Республики Казахстан от 22 января 2019 года № 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22.01.2019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справки о наличии либо отсутствии судимости"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49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либо отсутствии судимости"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наличии либо отсутствии судимости"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(зарегистрированный в Реестре государственной регистрации нормативных правовых актов за № 12055)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 (или)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наличии либо отсутствии судимости, в соответствии со статьей 79 Уголовного Кодекса Республики Казахстан,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о наличии либо отсутствии судимости".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</w:t>
      </w:r>
      <w:r>
        <w:rPr>
          <w:rFonts w:ascii="Times New Roman"/>
          <w:b/>
          <w:i w:val="false"/>
          <w:color w:val="000000"/>
        </w:rPr>
        <w:t xml:space="preserve"> структурных подразделений услугодателя и Государственной корпорации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Государственной корпорации документов от услугополучателя для получения государственной услуги – 1 минута;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– дополнительно данных представителя по доверенности (при нотариально удостоверенной доверенности, в случае законного представителя несовершеннолетнего услугополучателя - дополнительно данных законного представителя – 1 минута;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шлюз "электронного портала" (далее - ШЭП) в государственную базу данных физических лиц (далее – ГБД ФЛ) о данных услугополучателя, его законного представителя (если услугополучатель несовершеннолетний), а также в единую нотариальную информационную систему (далее – ЕНИС) – о данных доверенности представителя услугополучателя– 1 минута;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ФЛ, данных доверенности в ЕНИС– 1 минута;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и удостоверение (подписание) посредством электронной цифровой подписи (далее – ЭЦП) заполненной формы (введенных данных) запроса на оказание услуг– 1 минута;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 – 1 минута;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электронного документа и обработка запроса в АИС КПСиСУ ГП РК – 30 секунд;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данных в АИС КПСиСУ ГП РК– 30 секунд;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совпадений по идентификатору сведений АИС КПСиСУ ГП РК формирование ответа, результата услуги (электронного документа) – 1 минута;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проведения дополнительной проверки: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системой АИС КПСиСУ ГП РК совпадений анкетных данных услугополучателя по идентификатору проверки АИС КПСиСУ ГП РК и направление на ручную обработку услугополучателю – 1 минута.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по информационной системе Государственной корпорации сообщения об оставлении запроса на дополнительную проверку – 1 минута;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работником Государственной корпорации расписки, где указывается дата выдачи результата услуги – 1 минута;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проверка (обработка) данных в АИС КПСиСУ ГП РК, в том числе расчет срока погашения судимости – 4 (четыре) рабочих дня;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ответа, результата услуги (электронного документа) – 1 минута;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выезда за рубеж: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Государственной корпорации документов от услугополучателя для получения государственной услуги на бумажном носителе – 1 минута;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работником Государственной корпорации услуги, указанной в настоящем регламенте, с выбором формы результата - на бумажном носителе,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– дополнительно данных представителя по доверенности (при нотариально удостоверенной доверенности, в случае законного представителя несовершеннолетнего услугополучателя - дополнительно данных законного представителя – 1 минута;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ШЭП в ГБД ФЛ о данных услугополучателя, его законного представителя (если услугополучатель несовершеннолетний), а также в ЕНИС о данных доверенности представителя услугополучателя – 1 минута;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услугополучателя, его законного представителя в ГБД ФЛ, данных доверенности в ЕНИС– 1 минута;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услуги– 1 минута;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АИС КПСиСУ ГП РК – 1 минута;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электронного документа и обработка запроса в АИС КПСиСУ ГП РК – 30 секунд;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данных в АИС КПСиСУ ГП РК– 30 секунд;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совпадений по идентификатору сведений АИС КПСиСУ ГП РК формирование услугодателем ответа и изготовление результата услуги на бумажном носителе – 3 часа;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системой АИС КПСиСУ ГП РК совпадений анкетных данных услугополучателя по идентификатору проверки АИС КПСиСУ ГП РК, направление на ручную обработку услугополучателю – 1 минута.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проверка (обработка) данных в АИС КПСиСУ ГП РК, в том числе расчет срока погашения судимости – 3 (три) рабочих дня;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результата услуги на бумажном носителе – 1 час;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услуги на бумажном носителе уполномоченным лицом услугодателя – 1 час;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результата услуги на бумажном носителе в Государственную корпорацию через курьера Государственной корпорации по реестру – 1 (один) рабочий день с момента подписания результата услуги на бумажном носителе;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результата услуги на бумажном носителе – 1 час.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Государственной корпорации, которые участвуют в процессе оказания государственной услуги: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– прием и выдача документов;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корпорации, который составляет реестр и направляет услугодателю;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услугодателя, который передает в Государственную корпорацию через курьера, а также почтовой связью подготовленную справку;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услугодателя, который готовит справку;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уполномоченное лицо услугодателя, который подписывает справку.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между работниками услугодателя с указанием длительности каждой процедуры: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справок в электронном формате: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обработка заявки ответственным сотрудником услугодателя – 1 минута;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дополнительной проверки, в том числе расчет погашения судимости при наличии сведений об осуждении – 4 рабочих дня;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результата услуги в электронном виде – 1 минута;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электронной справки на подпись уполномоченному лицу услугодателя – 1 минута;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 использованием ЭЦП справки уполномоченным лицом услугодателя – 1 час;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электронной справки в Государственную корпорацию, на портал – в "личный кабинет услугополучателя" – 1 минута.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справок на бумажном носителе: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обработка заявки ответственным сотрудником услугодателя – 1 минута;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дополнительной проверки, в том числе расчет погашения судимости при наличии сведений об осуждении – 3 рабочих дня;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результата услуги на бумажном носителе ответственным сотрудником услугодателя– 1 час;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услуги на бумажном носителе уполномоченным лицом услугодателя – 1 час;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справок в канцелярию услугодателя – 10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справок канцелярией в Государственную корпорацию через курьера – 1 рабочий день, почтовой связью – 2 рабочих дня.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</w:t>
      </w:r>
      <w:r>
        <w:rPr>
          <w:rFonts w:ascii="Times New Roman"/>
          <w:b/>
          <w:i w:val="false"/>
          <w:color w:val="000000"/>
        </w:rPr>
        <w:t xml:space="preserve">Государственной корпорацией и (или) иными услугодателями, </w:t>
      </w:r>
      <w:r>
        <w:rPr>
          <w:rFonts w:ascii="Times New Roman"/>
          <w:b/>
          <w:i w:val="false"/>
          <w:color w:val="000000"/>
        </w:rPr>
        <w:t xml:space="preserve">а также порядка использования информационных систем </w:t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услугополучателя при оказании услуги через портал и порядка использования информационных систем в процессе оказания государственной услуги: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на портале);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пароля (процесс авторизации) на портале для получения государственной услуги;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об услугополучателе через ИИН и пароль;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выбор на экране "заказать услугу "он-лайн";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портала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ШЭП для обработки в АИС КПСиСУ ГП РК;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и обработка запроса в АИС КПСиСУ ГП РК;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(обработка) данных, поступивших из АИС КПСиСУ ГП РК;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справки государственной услуги (электронного документа), сформированной посредством АИС КПСиСУ ГП РК. Электронный документ формируется с использованием ЭЦП уполномоченного лица услугодателя.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услугополучателя при оказании услуги через Государственную корпорацию и порядка использования информационных систем в процессе оказания государственной услуги: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Государственной корпорации документов от услугополучателя для получения государственной услуги;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Государственной корпорации (далее - АРМ ИС ГК логина и пароля (процесс авторизации) для оказания услуги;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 в форму запроса, а также данных по доверенности представителя услугополучателя;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ГБД ФЛ о данных услугополучателя, законного представителя, а также в ЕНИС – о данных доверенности представителя услугополучателя;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ФЛ, данных доверенности в ЕНИС;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КПСиСУ ГП РК;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регистрация электронного документа и обработка запроса в АИС КПСиСУ ГП РК;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данных поступивших из АРМ ИС ГК;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услугодателя.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услугодателем запросов на получение государственной услуги на бумажном носителе;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данных поступивших из АРМ ИС ГК;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изготовление услугодателем результата услуги на бумажном носителе;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подписание результата услуги на бумажном носителе уполномоченным лицом услугодателя;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передача результата услуги на бумажном носителе в Государственную корпорацию через курьера;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13 – получение услугополучателем через оператора Государственной корпорации результата услуги на бумажном носителе;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14 – в случае проведения установочной проверки (направление запроса в соответствующие государственные органы для установления процессуального решения) услугополучателю направляется промежуточный ответ, где сообщается о необходимости повторного обращения услугополучателя в Государственной корпорации по истечении 20 рабочих дней с момента получения услугодателем заявления;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15 - сотрудник Государственной корпорации производит отметку в информационной системе о продлении срока.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приведена в схеме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справки о наличии либо отсутствии судимости"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судимости"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информационных систем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судимости"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либо отсутствии судимости"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49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архивных справок и/или</w:t>
      </w:r>
      <w:r>
        <w:rPr>
          <w:rFonts w:ascii="Times New Roman"/>
          <w:b/>
          <w:i w:val="false"/>
          <w:color w:val="000000"/>
        </w:rPr>
        <w:t xml:space="preserve"> копий архивных документов в пределах архивов </w:t>
      </w:r>
      <w:r>
        <w:rPr>
          <w:rFonts w:ascii="Times New Roman"/>
          <w:b/>
          <w:i w:val="false"/>
          <w:color w:val="000000"/>
        </w:rPr>
        <w:t xml:space="preserve">Комитета по правовой статистике и специальным учетам </w:t>
      </w:r>
      <w:r>
        <w:rPr>
          <w:rFonts w:ascii="Times New Roman"/>
          <w:b/>
          <w:i w:val="false"/>
          <w:color w:val="000000"/>
        </w:rPr>
        <w:t xml:space="preserve">Генеральной прокуратуры Республики Казахстан </w:t>
      </w:r>
      <w:r>
        <w:rPr>
          <w:rFonts w:ascii="Times New Roman"/>
          <w:b/>
          <w:i w:val="false"/>
          <w:color w:val="000000"/>
        </w:rPr>
        <w:t>и его территориальных управлений"</w:t>
      </w:r>
    </w:p>
    <w:bookmarkEnd w:id="119"/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(зарегистрированный в Реестре государственной регистрации нормативных правовых актов за № 12055) (далее – Стандарт).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управлений.</w:t>
      </w:r>
    </w:p>
    <w:bookmarkEnd w:id="126"/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документы услугополучателя, направляет их руководителю услугодателя (в день получения документов услугополучателя в течение тридцати минут);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двух часов рассматривает представленные документы и направляет для определения ответственного исполнителя руководителю структурного подразделения;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в течение двух часов рассматривает представленные документы, определяет ответственного исполнителя и направляет ему представленные документы;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двадцати семи календарных дней осуществляет поиск информации по картотекам архивов услугодателя после проведения проверки по автоматизированной базе данных АИС "Специальные учеты" и при наличии сведений в отношении запрашиваемых лиц подготавливает архивную справку, архивную копию или архивную выписку, при отсутствии - готовится письменный ответ об отсутствии данных услугополучателю;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архивную справку, архивную копию, архивную выписку или письменное подтверждение об отсутствии сведений услугополучателю;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выдачу архивной справки, архивной копии или архивной выписки, заверенной печатью, либо письменный ответ об отсутствии запрашиваемых сведений под расписку в журнале выдачи справок услугополучателю.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документы услугополучателя, поступившие через Государственную корпорацию, регистрирует в течение тридцати минут и направляет руководству услугодателя;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руководством услугодателя структурного подразделения, исполнителя, ответственного за оказание услуги; 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исполнителем в срок в течение двадцати семи календарных дней со дня получения предоставленных услугополучателем документов, архивной справки, архивной копии или архивной выписки, при отсутствии - готовится письменный ответ об отсутствии данных услугополучателю;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ответственным исполнителем у руководителя услугодателя архивной справки, архивной копии или архивной выписки, либо письменного ответа об отсутствии данных услугополучателя;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архивной справки, архивной копии или архивной выписки, либо письменного ответа об отсутствии данных на бумажном носителе в Государственную корпорацию через курьера;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архивной справки, архивной копии или архивной выписки, либо письменного ответа об отсутствии данных услугополучателя.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 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структурного подразделения;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ответственному исполнителю;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информации и передача его для подписания руководителю услугодателя;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информации у руководителя услугодателя; 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архивной справки, архивной копии, архивной выписки либо письменного ответа об отсутствии сведений.</w:t>
      </w:r>
    </w:p>
    <w:bookmarkEnd w:id="150"/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(прием, регистрация и передача руководителю документов, регистрация и выдача архивной справки архивной копии, архивной выписки);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(рассмотрение документов, подписание архивной справки архивной копии, архивной выписки);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(рассмотрение документов и определение ответственного исполнителя);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– сотрудник услугодателя (поиск сведений, проверка, подготовка архивной справки, архивной копии, архивной выписки).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управлений"</w:t>
            </w:r>
          </w:p>
        </w:tc>
      </w:tr>
    </w:tbl>
    <w:bookmarkStart w:name="z1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rPr>
          <w:rFonts w:ascii="Times New Roman"/>
          <w:b/>
          <w:i w:val="false"/>
          <w:color w:val="000000"/>
        </w:rPr>
        <w:t xml:space="preserve"> оказания государственной услуги "Выдача архивных справок</w:t>
      </w:r>
      <w:r>
        <w:rPr>
          <w:rFonts w:ascii="Times New Roman"/>
          <w:b/>
          <w:i w:val="false"/>
          <w:color w:val="000000"/>
        </w:rPr>
        <w:t xml:space="preserve"> и/или копий архивных документов в пределах архивов</w:t>
      </w:r>
      <w:r>
        <w:rPr>
          <w:rFonts w:ascii="Times New Roman"/>
          <w:b/>
          <w:i w:val="false"/>
          <w:color w:val="000000"/>
        </w:rPr>
        <w:t xml:space="preserve"> Комитета по правовой статистике и специальным учетам</w:t>
      </w:r>
      <w:r>
        <w:rPr>
          <w:rFonts w:ascii="Times New Roman"/>
          <w:b/>
          <w:i w:val="false"/>
          <w:color w:val="000000"/>
        </w:rPr>
        <w:t xml:space="preserve"> Генеральной прокуратуры Республики Казахстан</w:t>
      </w:r>
      <w:r>
        <w:rPr>
          <w:rFonts w:ascii="Times New Roman"/>
          <w:b/>
          <w:i w:val="false"/>
          <w:color w:val="000000"/>
        </w:rPr>
        <w:t xml:space="preserve"> и его территориальных управлений"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49</w:t>
            </w:r>
          </w:p>
        </w:tc>
      </w:tr>
    </w:tbl>
    <w:bookmarkStart w:name="z1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rPr>
          <w:rFonts w:ascii="Times New Roman"/>
          <w:b/>
          <w:i w:val="false"/>
          <w:color w:val="000000"/>
        </w:rPr>
        <w:t xml:space="preserve"> государственной услуги "Выдача сведений по учетам</w:t>
      </w:r>
      <w:r>
        <w:rPr>
          <w:rFonts w:ascii="Times New Roman"/>
          <w:b/>
          <w:i w:val="false"/>
          <w:color w:val="000000"/>
        </w:rPr>
        <w:t xml:space="preserve">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</w:t>
      </w:r>
    </w:p>
    <w:bookmarkEnd w:id="161"/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марта 2017 года № 24 "Об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(зарегистрированный в Реестре государственной регистрации нормативных правовых актов за № 14977) (далее – Стандарт).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с учетом срока давности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"Об административных правонарушениях"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8"/>
    <w:bookmarkStart w:name="z19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</w:t>
      </w:r>
    </w:p>
    <w:bookmarkEnd w:id="169"/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услугодателя: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и регистрирует документы услугополучателя, направляет их руководителю услугодателя (в день получения документов услугополучателя в течение пятнадцати минут);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двух часов рассматривает представленные документы и направляет для определения ответственного исполнителя руководителю структурного подразделения;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в течение двух часов рассматривает представленные документы, определяет ответственного исполнителя и направляет ему представленные документы;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проверяет на наличие либо отсутствие сведений по автоматизированной базе данных АИС "Специальные учеты" и при отсутствии сведений о совершении лицом административного правонарушения - готовит справку услугополучателю в течение 10 минут.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 совершении лицом административного правонарушения готовит справку услугополучателю в течение трех рабочих дней;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справку - 5 минут;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осуществляет выдачу справки под расписку в журнале выдачи справок услугополучателю- 5 минут.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- 15 минут;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структурного подразделения - 2 часа;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ответственному исполнителю - 2 часа;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информации и передача его для подписания руководителю услугодателя при отсутствии сведений - 10 минут;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информации и передача его для подписания руководителю услугодателя – два рабочих дня (при наличии сведений);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информации у руководителя услугодателя - 5 минут;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 - 5 минут.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корпорацию: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Государственной корпорации документов от услугополучателя для получения государственной услуги – 1 минута;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 в форму запроса, в случае представителя услугополучателя – дополнительно данных представителя по доверенности (при нотариально удостоверенной доверенности, в случае законного представителя несовершеннолетнего услугополучателя - дополнительно данных законного представителя – 1 минута;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шлюз "электронного портала" (далее - ШЭП) в государственную базу данных физических лиц (далее – ГБД ФЛ) о данных услугополучателя, его законного представителя (если услугополучатель несовершеннолетний), а также в единую нотариальную информационную систему (далее – ЕНИС) – о данных доверенности представителя услугополучателя– 1 минута;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ФЛ, данных доверенности в ЕНИС– 1 минута;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и удостоверение (подписание) посредством электронной цифровой подписи (далее – ЭЦП) заполненной формы (введенных данных) запроса на оказание услуг– 1 минута;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Автоматизированной информационной системе Комитета по правовой статистике и специальным учетам Генеральной прокуратуры Республики Казахстан (далее – АИС КПСиСУ ГП РК) – 1 минута;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электронного документа и обработка запроса в АИС КПСиСУ ГП РК – 1 минута; 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данных в АИС КПСиСУ ГП РК– 1 минута;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совпадений по идентификатору сведений АИС КПСиСУ ГП РК формирование ответа, результата услуги (электронного документа) – 2 минуты;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минута.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сведений: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по информационной системе Государственной корпорации сообщения об оставлении запроса на исполнение – 1 минута;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работником Государственной корпорации расписки, где указывается дата выдачи результата услуги; 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данных в АИС КПСиСУ ГП РК – 3 (три) рабочих дня;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АИС КПСиСУ ГП РК имеются сведения на проверяемое лицо, то они будут отражены (напечатаны) на обратной стороне справки. 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ответа, результата услуги (электронного документа) – 2 минуты;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 – 1 минута.</w:t>
      </w:r>
    </w:p>
    <w:bookmarkEnd w:id="206"/>
    <w:bookmarkStart w:name="z23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</w:t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(прием, регистрация и передача руководителю документов, регистрация и выдача справки) – 15 минут;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(рассмотрение документов и определение структурного подразделения для исполнения) – 2 часа;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(рассмотрение документов и определение ответственного исполнителя) – 2 часа;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(проверка на наличие либо отсутствие сведений по автоматизированной базе данных АИС "Специальные учеты" и при отсутствии сведений о совершении лицом административного правонарушения – подготовка справки услугополучателю) -10 минут;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 совершении лицом административного правонарушения подготовка справки услугополучателю - в течение двух рабочих дней.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4"/>
    <w:bookmarkStart w:name="z24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в процессе оказания государственной услуги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работников Государственной корпорации, которые участвуют в процессе оказания государственной услуги: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Государственной корпорации – прием и выдача документов;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при оказании услуги через Государственную корпорацию и порядка использования информационных систем в процессе оказания государственной услуги: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Государственной корпорации документов от услугополучателя для получения государственной услуги;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Государственной корпорации (далее - АРМ ИС ГК логина и пароля (процесс авторизации) для оказания услуги;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 в форму запроса, а также данных по доверенности представителя услугополучателя;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государственную базу данных физических лиц (далее – ГБД ФЛ) о данных услугополучателя, законного представителя, а также в ЕНИС – о данных доверенности представителя услугополучателя;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ФЛ, данных доверенности в ЕНИС;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КПСиСУ ГП РК;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регистрация электронного документа и обработка запроса в АИС КПСиСУ ГП РК; 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данных поступивших из АРМ ИС ГК (Государственной корпорации);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через оператора Государственной корпорации результата услуги (электронного документа), сформированного посредством АИС КПСиСУ ГП РК. Электронный документ формируется с использованием ЭЦП уполномоченного лица услугодателя. 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Государственной корпорации приведены в справочнике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правонарушения"</w:t>
            </w:r>
          </w:p>
        </w:tc>
      </w:tr>
    </w:tbl>
    <w:bookmarkStart w:name="z26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67818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49</w:t>
            </w:r>
          </w:p>
        </w:tc>
      </w:tr>
    </w:tbl>
    <w:bookmarkStart w:name="z26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Генерального Прокурора Республики Казахстан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октября 2015 года № 121 "Об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управлениями" (зарегистрированный в Реестре государственной регистрации нормативных правовых актов Республики Казахстан № 12280, опубликованный 18 ноября 2015 года в информационно-правовой системе "Әділет");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марта 2016 года № 48 "О внесении изменений в приказ Генерального Прокурора Республики Казахстан от 12 октября 2015 года № 121 "Об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управлениями" (зарегистрированный в Реестре государственной регистрации нормативных правовых актов за № 13618, опубликованный в информационно-правовой системе "Әділет" 29 апреля 2016 года);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15 июня 2016 года № 110 "Об утверждении регламента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(зарегистрированный в Реестре государственной регистрации нормативных правовых актов за № 13910, опубликованный в информационно-правовой системе "Әділет" 27 июля 2016 года).</w:t>
      </w:r>
    </w:p>
    <w:bookmarkEnd w:id="2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