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b9ff" w14:textId="336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26 "Об утверждении Правил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2017 года № 70. Зарегистрировано в Министерстве юстиции Республики Казахстан 28 июня 2017 года № 15270. Утратило силу постановлением Правления Национального Банка Республики Казахстан от 27 августа 2018 года №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26 "Об утверждении Правил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года" (зарегистрированное в Реестре государственной регистрации нормативных правовых актов под № 13438, опубликованное 7 апреля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года, утвержденных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электронный отчет - заполненный соответствующий шаблон программного обеспечения с формами годовой и (или) ежеквартальной финансовой отчетности, информацией,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подписываемый электронной цифровой подписью, выданной удостоверяющим центром.";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Акционерное общество обеспечивает размещение на интернет-ресурсе депозитария финансовой отчетности посредством представления депозитарию финансовой отчетности информации о корпоративных событиях,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об акционерных обществах, и в период обращения его эмиссионных ценных бумаг информации об изменениях в его деятельности, затрагивающих интересы держателей ценных бумаг,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о рынке ценных бумаг, составленной в соответствии с: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пунктами 2, 3, 4, 5, 6, 7, 8, 10, 12 и 13 приложения 1 к Правилам - в течение 3 (трех) рабочих дней после даты возникновения корпоративного события;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пунктами 1, 9, 11, 15, 16, 17, 18, 19, 20, 21, 22 и 23 приложения 1 к Правилам - в течение 15 (пятнадцати) календарных дней с даты возникновения корпоративных событий и (или) изменений в деятельности акционерного общества, затрагивающих интересы держателей ценных бумаг;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пунктом 14 приложения 1 к Правилам - в течение 7 (семи) рабочих дней после даты получения акционерным обществом соответствующего судебного извещения (вызова) по гражданскому делу по корпоративному спору;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пунктом 24 приложения 1 к Правилам - в течение 3 (трех) рабочих дней с даты возникновения корпоративного события, если Законами 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предусмотрены иные сроки опубликования (доведения до сведения акционеров) информации.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Датой возникновения корпоративных событий и (или) изменений в деятельности акционерного общества, затрагивающих интересы держателей ценных бумаг, указанных в пунктах 2, 3, 4, 9, 10, 11, 15, 17, 19 и 21 приложения 1 к Правилам, является дата получения акционерным обществом соответствующих документов, подтверждающих возникновение таких событий и (или) изменений.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заключения крупной сделки, указанной в пункте 5 приложения 1 к Правилам, и (или) сделки, которая отвечает одновременно следующим условиям: является сделкой, в совершении которой акционерным обществом имеется заинтересованность, и связана с приобретением или отчуждением имущества,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такой сделки, указанной в пункте 6 приложения 1 к Правилам, необходима обязательная государственная или иная регистрация, датой возникновения корпоративного события является дата получения акционерным обществом документов, подтверждающих ее государственную или иную регистрацию.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возникновения корпоративного события и (или) изменения в деятельности акционерного общества, затрагивающего интересы держателей ценных бумаг, указанного в пункте 7 приложения 1 к Правилам, является: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акционерным обществом документов, подтверждающих регистрацию договора о залоге (перезалоге) - в отношении имущества, залог которого подлежит регистрации в соответствии с законодательными актами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акционерным обществом документов, подтверждающих передачу имущества залогодержателю, а если оно не подлежит передаче, то дата заключения договора о залоге (перезалоге) - в отношении имущества, залог которого не подлежит регистрации в соответствии с законодательными актами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возникновения корпоративного события,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к Правилам, является дата вступления в силу договора о получении акционерным обществом займа.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возникновения корпоративного события, указанного в пункте 13 приложения 1 к Правилам, является дата вступления в законную силу постановления по делу об административном правонарушении, а в случаях, когда постановление было обжаловано или опротестовано уполномоченными на то лицами – с даты получения акционерным обществом, вступившего в законную силу постановления по жалобе, протесту.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эмитент либо должностное лицо эмитента привлечено к административной ответственности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то датой возникновения корпоративного события является дата оплаты эмитентом либо должностным лицом эмитента наложенного административного штрафа.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возникновения изменения в деятельности акционерного общества, затрагивающего интересы держателей ценных бумаг, указанного в пункте 18 приложения 1 к Правилам, связанного с добровольной реорганизацией или добровольной ликвидацией дочерних организаций акционерного общества и его зависимых акционерных обществ, является дата получения акционерным обществом соответствующих документов, подтверждающих регистрацию вновь возникших юридических лиц в результате реорганизации юридического лица (за исключением присоединения) или с момента внесения в Национальный реестр бизнес-идентификационных номеров сведений о прекращении деятельности присоединенного юридического лица, либо с момента исключения юридического лица из Национального реестра бизнес-идентификационных номеров при ликвидации.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возникновения корпоративного события и (или) изменения в деятельности акционерного общества, затрагивающего интересы держателей ценных бумаг, указанного в пункте 22 приложения 1 к Правилам, связанного с изменениями сведений в проспекте выпуска эмиссионных ценных бумаг акционерного общества, подлежащими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является дата получения акционерным обществом документов, подтверждающих регистрацию изменений в проспект выпуска эмиссионных ценных бумаг.";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Ежегодно не позднее 31 августа года, следующего за отчетным годом, осуществляется размещение на интернет-ресурсе депозитария финансовой отчетности годовой финансовой отчетности и аудиторского отчета, а в случае наличия дочерней организации - отдельной годовой финансовой отчетности, консолидированной годовой финансовой отчетности и аудиторского отчета по консолидированной годовой финансовой отчетности,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составленных в соответствии с:</w:t>
      </w:r>
    </w:p>
    <w:bookmarkEnd w:id="26"/>
    <w:bookmarkStart w:name="z1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перечнем 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зарегистрированным в Реестре государственной регистрации нормативных правовых актов под № 10641 (далее - приказ № 143), - для акционерного общества (за исключением финансовой организации, специальной финансовой компании и исламской специальной финансовой компании);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организациями", зарегистрированным в Реестре государственной регистрации нормативных правовых актов под № 13504 (далее - постановление № 41), - для финансовой организации, специальной финансовой компании и исламской специальной финансовой компании;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международными стандартами финансовой отчетности (далее - МСФО) - для эмитента, чьи ценные бумаги включены в список фондовой биржи и не являющегося акционерным обществом.";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бухгалтерского баланса и отчета о прибылях и убытках, составленных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41</w:t>
      </w:r>
      <w:r>
        <w:rPr>
          <w:rFonts w:ascii="Times New Roman"/>
          <w:b w:val="false"/>
          <w:i w:val="false"/>
          <w:color w:val="000000"/>
          <w:sz w:val="28"/>
        </w:rPr>
        <w:t>, - для акционерного общества, являющегося финансовой организацией, за исключением банка второго уровня;";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Финансовая отчетность, аудиторские отчеты и иная информация, подлежащие размещению эмитентом, чьи ценные бумаги включены в список фондовой биржи, функционирующей на территории Республики Казахстан, не подлежат опубликованию (размещению) посредством других источников средств массовой информации ранее даты размещения на интернет-ресурсе фондовой биржи в порядке, установленном внутренними документами фондовой биржи, в список которой включены ценные бумаги эмитента.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финансовые организации, указанные в Перечне международных финансовых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(или) эмитенты, зарегистрированные в соответствии с законодательством иностранного государства, ценные бумаги которых включены в официальный список фондовой биржи, функционирующей на территории Республики Казахстан, представляют в депозитарий финансовой отчетности и фондовой бирже, функционирующей на территории Республики Казахстан информацию, подлежащую раскрытию перед держателями ценных бумаг, в случаях, объеме, порядке и сроки, установленные внутренними документами фондовой биржи, функционирующей на территории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Акционерные общества и (или) эмитенты, не являющиеся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акционерными обществами, для представления в депозитарий финансовой отчетности, формируют информацию о корпоративных событиях, об изменениях в своей деятельности, затрагивающих интересы держателей ценных бумаг, ежеквартальную и годовую финансовую отчетность,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пункта 11 Правил, а также списки аффилиированных лиц акционерных обществ посредством программного обеспечения на интернет-ресурсе депозитария финансовой отчетности.";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"Информация, указанная в пунктах 4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составленная на казахском и русском языках, а также по инициативе составителя информации на английском языке, ежеквартальная финансовая отчетность и 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пункта 11 Правил, список аффилиированных лиц акционерного общества, составленные на казахском и (или) русском языках, а также по инициативе составителя информации на английском языке, представляются в организацию, осуществляющую ведение депозитария финансовой отчетности, в следующем порядке:";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подписания электронного отчета, к нему прикрепляются: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сканированная заявка эмитента в электронном формате PDF (сканированная копия подписанного первым руководителем или уполномоченным на это должностным лицом, и заверенного печатью (при наличии) бумажного варианта заявки, распечатанной в результате набора текста информационного сообщения с корпоративным событием или изменением в своей деятельности, затрагивающим интересы держателей ценных бумаг, в шаблоне программного обеспечения на казахском и русском языках) - при размещении информации, указанной в пунктах 4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в электронном формате PDF (сканированная копия бумажного варианта, подписанного и заверенного печатью (при наличии) аудиторской организации) и решение общего собрания акционеров (сканированная выписка из протокола общего собрания акционеров или выписка из решения единственного акционера) об утверждении годовой финансовой отчетности - при размещении годовой финансовой отчетности;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сканированные документы в электронном формате PDF, раскрываемые эмитентами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или по собственной инициативе, которые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размещаются во вкладке "электронное досье" эмитента на интернет-ресурсе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депозитария финансовой отчетности;";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содержанию информации о корпоративных событиях акционерного общества, об изменениях в деятельности акционерного общества, затрагивающих интересы держателей ценных бумаг, размещаемых на интернет-ресурсах депозитария финансовой отчетности и фондовой биржи"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содержанию информации об изменениях в деятельности эмитента (не являющегося акционерным обществом), затрагивающих интересы держателей ценных бумаг, размещаемых на интернет-ресурсах депозитария финансовой отчетности и фондовой биржи"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"Список аффилиированных лиц акционерного общества"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Султанов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2017 года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интернет-ресурсах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биржи,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 событиях,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отчетов, списков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информации о корпоративных событиях акционерного общества, об изменениях в деятельности акционерного общества, затрагивающих интересы держателей ценных бумаг, размещаемых на интернет-ресурсах депозитария финансовой отчетности и фондовой биржи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030"/>
        <w:gridCol w:w="7794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7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информации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информации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решениях, принятых советом директоров, по перечню вопросов, информация о которых в соответствии с внутренними документами акционерного общества доводится до сведения акционеров и инвесторов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проведения совета директоров;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 вопроса (вопросов), включенного (включенных) в повестку дня заседания совета директоров, информация о которых доводится до сведения акционеров и инвесторов в соответствии с внутренними документами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(решения), принятое (принятые) советом директоров по вопросу (вопросам), указанным в подпункте 2)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иные сведения по решению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0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выпуске акционерным обществом акций и других ценных бумаг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органа, осуществившего регистрацию выпуска ценных бумаг, дата регистрации выпуска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вид, количество объявленных к выпуску ценных бумаг, идентификационный код (национальный идентификационный номер и (или) международный идентификационный код (ISIN) в случае если ценные бумаги были выпущены в соответствии с законодательством иностранного государства), присвоенный ценным бумагам;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выпуска облигаций, в том числе в рамках облигационной программы, дополнительно указывается номинальная стоимость, срок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выпуска облигационной программы указывается номер облигационной программы и объем выпуска;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сканированная копия проспекта выпуска эмиссионных ценных бумаг акционерного общества, за исключением облигации со сроком обращения менее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получения акционерным обществом разрешения уполномоченного органа на выпуск и (или) размещение эмиссионных ценных бумаг на территории иностранного государства указывается: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такого разрешения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выпуска: вид ценной бумаги, международный идентификационный код (ISIN), валюта и форма выпуска, общий объем выпуска, номинальная стоимость, срок обращения и размещения, сведения о вознаграждении (размер и периодичность выплаты) по эмиссионной ценной бумаге, порядок и предполагаемый срок погашения.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уполномоченным органом отчетов об итогах размещения ценных бумаг акционерного общества, отчетов об итогах погашения ценных бумаг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утверждения отчета об итогах размещения ценных бумаг акционерного общества или отчета об итогах погашения ценных бумаг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отчетный период размещения ценных бумаг (при размещении информации об утверждении отчета об итогах размещения ценных бумаг акционерного общества);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и вид размещенных (погашенных) в отчетном периоде ценных бумаг.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2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уполномоченным органом выпуска ценных бумаг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аннулирования выпуска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национальный идентификационный номер ценных бумаг, выпуск которых был аннулирован;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основание для аннулирования выпуска ценных бумаг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3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совершении акционерным обществом крупных сделок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заключения сделки либо дополнительного соглашения к сделке (дополнительного соглашения к договору);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предмет сделки, наименования сторон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имущества, являющегося предметом сделки на дату принятия органом акционерного общества решения о заключении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 органом акционерного общества решения о заключении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последней оценки имущества, являющегося предметом сделки, за исключением случаев, когда предметом сделки являются деньги и (или) выпускаемые (размещаемые) на первичном рынке ценные бумаги);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процентное соотношение стоимости имущества, являющегося предметом сделки, к общей стоимости активов данного акционерного общества, на дату принятия органом акционерного общества решения о заключении сделки.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сторонах сделки, приобретенных или отчуждаемых активах, сроках и условиях сделки, характере и объеме долей участия вовлеченных лиц, а также при наличии иные сведения о сделке.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договор о заключении акционерным обществом крупной сделки содержит информацию, составляющую банковскую тайну, тайну страхования, коммерческую тайну на рынке ценных бумаг и иную тайну, охраняемую законами Республики Казахстан, при размещении информации о крупной сделке публикуется только дата заключения сделки, а также иная информация по решению акционерного общества. Если совершенная акционерным обществом сделка, является одновременно крупной сделкой и сделкой, в совершении которой обществом имеется заинтересованность информация о такой сделке размещается только в соответствии с пунктом 5 настоящего приложения с указанием об этом.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4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совершении акционерным обществом сделок, которые отвечают одновременно следующим условиям: являются сделками, в совершении которых обществом имеется заинтересованность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заключения сделки либо дополнительного соглашения к сделке (дополнительного соглашения к договору);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предмет сделки, наименования сторон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дата принятия органом акционерного общества решения о заключении сделки.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сторонах сделки, приобретенных или отчуждаемых активах, сроках и условиях сделки, характере и объеме долей участия вовлеченных лиц, а также при наличии иные сведения о сделке.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договор о заключении акционерным обществом сделки, которая отвечает одновременно следующим условиям: является сделкой, в совершении которой обществом имеется заинтересованность, и связана с приобретением или отчуждением имущества,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такой сделки, содержит информацию, составляющую банковскую тайну, тайну страхования, коммерческую тайну на рынке ценных бумаг и иную тайну, охраняемую законами Республики Казахстан, при размещении информации о совершении акционерным обществом такой сделки публикуется только дата заключения сделки, а также иная информация по решению акционерного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заключении в течение одного рабочего дня нескольких сделок, которые отвечают одновременно следующим условиям: являются сделками, в совершении которых акционерным обществом имеется заинтересованность,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сделок, допускается предоставление информации по таким сделкам посредством представления акционерным обществом одной заявки, содержащей информацию по нескольким таким сделкам.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5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передаче в залог (перезалог) имущества акционерного общества на сумму, составляющую пять и более процентов от активов данного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органом акционерного общества решения о передаче в залог (перезалог) имущества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возникновения права залога (перезалога) имущества акционерного общества, а именно в отношении: имущества, залог которого подлежит регистрации в соответствии с законодательными актами Республики Казахстан, - дата регистрации договора о залоге (перезалоге);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залог которого не подлежит регистрации в соответствии с законодательными актами Республики Казахстан - с момента передачи этого имущества залогодержателю, а если оно не подлежит передаче, то с момента заключения договора о залоге (перезалоге);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имущества акционерного общества,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последней оценки имущества акционерного общества, передаваемого в залог (перезалог) (в случае, если проведение такой оценки требуется в соответствии с законодательством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стоимости имущества, передаваемого в залог (перезалог), к общей стоимости активов данного акционерного общества на дату принятия органом акционерного общества решения о передаче в залог (перезалог) имущества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6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получении акционерным обществом займа в размере, составляющем двадцать пять и более процентов от размера собственного капитала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органом акционерного общества решения о получении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заключения договора о получении акционерным обществом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общий размер займа акционерного общества, определенный договором;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получения акционерным обществом займа и размер полученного займа в пределах суммы, определенной договором;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цель получения акционерным обществом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процентное соотношение размера полученного акционерным обществом займа к размеру собственного капитала акционерного общества на дату принятия органом акционерного общества решения о получении займа.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заключения акционерным обществом с банком второго уровня договора банковского займа, предусматривающего обязательство банка кредитовать заемщика на условиях, позволяющих заемщику самому определять время получения кредита, в пределах суммы и времени, определенных данным договором, акционерное общество размещает информацию в соответствии с настоящим пунктом при каждом получении займа в рамках кредитной линии, открытой в соответствии с данным договором.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совершенная акционерным обществом сделка по получению займа, является одновременно крупной сделкой и (или) сделкой, в совершении которой акционерным обществом имеется заинтересованность, информация о такой сделке размещается только в соответствии с пунктом 8 настоящего приложения с указанием об этом.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7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получении акционерным обществом разрешения на осуществление каких-либо видов деятельности, приостановлении или прекращении действия, ранее полученных, акционерным обществом разрешений на осуществление каких-либо видов деятельности (действий)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разрешительного органа, выдавшего разрешение, принявшего решение о приостановлении, прекращении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выдачи, номер разрешения, срок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вида деятельности (действия), которое будет осуществляться в соответствии с разрешением;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 разрешительным органом решений о приостановлении (сроке приостановления), дате возобновления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основание приостановления (возобновления) разрешения; 6) наименование вида деятельности (действия), разрешение на осуществление которого было приостановлено (возобновлено);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принятия разрешительным органом решения о прекращении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основание прекращения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наименование вида деятельности (действия), разрешение на осуществление которого было прекращено.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8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участии акционерного общества в учреждении юридического лица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решения о создании акционерным обществом (об участии акционерного общества в учреждении) юридического лица, наименование органа акционерного общества, принявшего решение;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полное наименование, место нахождения создаваемого юридического лица.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9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аресте имущества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дата, номер решения о наложении ареста на имущество акционерного общества, наименование государственного органа, принявшего решение об аресте имущества общества, основание наложения ареста;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имущества акционерного общества, на которое наложен арест и его процентное соотношение к общей стоимости активов общества на дату ареста имущества общества. В случае наложения ареста на деньги должника, находящиеся в банках, организациях, осуществляющих отдельные виды банковских операций, - указание суммы денег, на которую наложен арест. В случае наложения ареста на ценные бумаги акционерного общества - общее количество арестованных ценных бумаг, их вид, идентификационный номер, сведения об эмитенте данных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снятия ареста - дата, номер решения государственного органа, принявшего решение о снятии ареста с имущества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0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наступлении обстоятельств, носящих чрезвычайный характер, в результате которых было уничтожено имущество акционерного общества, балансовая стоимость которого составляла десять и более процентов от общего размера активов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наступления обстоятельств, носящих чрезвычайный характер, повлекших уничтожение имущества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имущества акционерного общества, уничтоженного в связи с наступлением обстоятельств, носящих чрезвычайный характер;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балансовая стоимость уничтоженного имущества акционерного общества в результате наступления обстоятельств, носящих чрезвычайный характер.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1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привлечении акционерного общества и его должностных лиц к административной ответственности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государственного органа, вынесшего решение о привлечении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дата, номер (при наличии) решения государственного органа о привлечении к административной ответственности;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порядковый номер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правонарушениях, по которой акционерное общество и (или) его должностное лицо было привлечено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если к административной ответственности было привлечено должностное лицо общества, дополнительно необходимо указать фамилию, имя, отчество (при его наличии), а также должность данного должностного лица.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2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возбуждении в суде дела по корпоративному спору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об истце, ответчике по корпоративному спору (фамилия, имя, отчество (при его наличии) (для физического лица), полное наименование, место нахождения (для юридического лица));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искового заявления, краткое содержание исковых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суда, в котором рассматривается исковое заявление по корпоративному спору.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3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решении о принудительной реорганизации акционерного общества, его дочерних организаций и зависимых акционерных обществ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решения о принудительной реорганизации акционерного общества, дочерней организации акционерного общества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государственного органа, принявшего решение о принудительной реорганизации акционерного общества, дочерней организации акционерного общества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основание принятия решения о принудительной реорганизаций акционерного общества, дочерней организации акционерного общества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место нахождения и наименование реорганизуемой дочерней организации акционерного общества и (или) реорганизуемого зависимого акционерного общества лица; 5) форма и условия реорганизации акционерного общества, дочерней организации акционерного общества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иные условия принудительной реорганизации акционерного общества, дочерней организации акционерного общества и (или) зависимого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4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состава органов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решения об избрании (назначении) либо изменении состава органа акционерного общества с указанием наименования органа акционерного общества, принявшего решение. В случае если досрочное прекращение полномочий члена органа управления и (или) исполнительного органа осуществляется по их инициативе, то указывается дата получения акционерным обществом письменного уведомления органом управления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органа акционерного общества, состав которого избран (назначен) либо изменен;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суть изменений в составе органа акционерного общества: фамилия, имя, отчество (при его наличии) лица, исключенного из состава органа, фамилия, имя, отчество (при его наличии) лица, избранного (назначенного) в состав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 органа акционерного общества с учетом внесенных в него изменений с указанием фамилии, имени, отчества (при его наличии) каждого лица, входящего в состав органа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голосующих акций, принадлежащих избранному (назначенному) члену совета директоров акционерного общества, к общему количеству голосующих акций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процентное соотношение акций (долей участия в уставном капитале), принадлежащих избранному (назначенному) члену совета директоров акционерного общества в дочерних организациях, к общему количеству размещенных акций (долей участия в уставном капитале) данных организаций. В случае, если общим собранием акционеров и (или) советом директоров акционерного общества принято решение только об изменении состава органов акционерного общества, информация о данном решении размещается только в соответствии с пунктом 16 настоящего приложения с указанием об этом.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5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состава акционеров, владеющих десятью и более процентами голосующих акций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изменения состава акционеров, владеющих десятью и более процентами голосующих акций акционерного общества (дата регистрации изменений в системе реестров держателей ценных бумаг или системе учета номинального держания);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суть изменений в составе акционеров акционерного общества: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- фамилия, имя, отчество (при его наличии) лица, включенного в состав акционеров либо исключенного из состава акционеров;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 полное наименование и место нахождения юридического лица, включенного в состав акционеров либо исключенного из состава акционеров.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6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добровольной реорганизации или добровольной ликвидации акционерного общества, его дочерних организаций и зависимых акционерных обществ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добровольной реорганизации или добровольной ликвидации акционерного общества - дата принятия решения органом акционерного общества о добровольной ликвидации или добровольной реорганизации акционерного общества с указанием наименования органа, принявшего решение;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добровольной реорганизации или добровольной ликвидации дочерней организации акционерного общества и (или) зависимого акционерного общества - дата принятия решения органом организации (акционерного общества) о добровольной ликвидации или добровольной реорганизации с указанием наименования органа, принявшего решение, а также место нахождения, наименование реорганизуемого или ликвидируемого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форма и условия реорганизации акционерного общества, его дочерней организации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иные условия реорганизаций или ликвидации акционерного общества, его дочерней организации и (или) зависимого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7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принудительной ликвидации акционерного общества, его дочерних организаций и зависимых акционерных обществ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государственного органа, принявшего решение о принудительной ликвидации акционерного общества, его дочерней организации и (или) зависимого акционерного общества, дата и основание принятия такого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место нахождения и наименование ликвидируемой дочерней организации акционерного общества и (или) зависимого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иные условия ликвидации акционерного общества, его дочерней организации и (или) зависимого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8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решениях, принятых общим собранием акционеров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дата, время и место проведения общего собрания акционеров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вопросы, включенные в повестку дня общего собрания акционеров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решения, принятые общим собранием акционеров акционерного общества, с указанием итогов (результатов) голосования;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иные сведения по решению акционерного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у акционерного общества единственного акционера, указывается дата решения единственного акционера, решения принятые единственным акционером, иные сведения по решению акционерного общества.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9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в списке организаций, в которых акционерное общество обладает десятью и более процентами акций (долей, паев) в каждой такой организации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полное наименование организации, в которых акционерное общество стало обладать (перестало обладать) десятью и более процентами акций (долей, паев);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процентное соотношение количества акций (долей, паев) данной организации к общему количеству размещенных акций (долей, паев) организации на дату, следующую за датой изменения списка организаций, в которых акционерное общество обладает десятью и более процентами акций (долей, паев).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80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в проспект выпуска эмиссионных ценных бумаг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государственной регистрации уполномоченным органом изменений и дополнений в проспект выпуска эмиссионных ценных бумаг акционерного общества (в случае, если данные изменения и дополнения в проспект выпуска эмиссионных ценных бумаг подлежат регистрации уполномоченным органом);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сканированная копия изменений в проспект выпуска эмиссионных ценных бумаг акционерного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эмитентом от уполномоченного органа в течение одного рабочего дня нескольких зарегистрированных изменений и дополнений в проспект выпуска эмиссионных ценных бумаг акционерного общества (в случае, если данные изменения и дополнения в проспект выпуска эмиссионных ценных бумаг подлежат регистрации уполномоченным органом), допускается предоставление информации посредством представления акционерным обществом одной заявки, содержащей информацию по нескольким таким изменениям и дополнениям в проспект.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81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несоблюдении акционерным обществом условий, предусмотренных проспектом выпуска негосударственных облигаций, фактах дефолта, допущенного данным акционерным обществом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несоблюдении акционерным обществом условий, предусмотренных проспектом выпуска негосударственных облигаций;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неисполненных обязательств, причина неисполнения обязательств.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2"/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иных событиях, затрагивающих интересы акционеров акционерного общества и инвесторов, в соответствии с уставом акционерного общества, а также проспектом выпуска ценных бумаг акционерного общества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затрагивающие интересы акционеров акционерного общества и инвесторов, в соответствии с уставом акционерного общества, а также проспектом выпуска ценных бумаг акционерного общества.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интернет-ресурсах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биржи,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 событиях,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отчетов, списков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информации об изменениях в деятельности эмитента (не являющегося акционерным обществом), затрагивающих интересы держателей ценных бумаг, размещаемых на интернет-ресурсах депозитария финансовой отчетности и фондовой биржи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345"/>
        <w:gridCol w:w="8117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4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информации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информации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состава органов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решения об избрании (назначении) либо изменении состава органа эмитента с указанием наименования органа эмитента, принявшего решение. В случае если досрочное прекращение полномочий члена исполнительного органа и (или) наблюдательного совета осуществляется по их инициативе, то указывается дата получения эмитентом письменного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органа эмитента, состав которого избран (назначен) либо изменен;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суть изменений в составе органа эмитента: фамилия, имя, отчество (при его наличии) лица, исключенного из состава органа, фамилия, имя, отчество (при его наличии) лица, избранного (назначенного) в состав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 органа эмитента с учетом внесенных в него изменений с указанием фамилии, имени, отчества (при его наличии) каждого лица, входящего в состав органа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долей участия в уставном капитале, принадлежащих избранному (назначенному) члену органа эмитента, к общему количеству размещенных долей участия в уставном капитале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процентное соотношение акций (долей участия в уставном капитале), принадлежащих избранному (назначенному) члену органа эмитента в дочерних организациях, к общему количеству размещенных акций (долей участия в уставном капитале) данных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общим собранием участников эмитента принято решение только об изменении состава органов эмитента, информация о данном решении размещается только в соответствии с пунктом 1 настоящего приложения с указанием об этом.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состава участников, владеющих десятью и более процентами долей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изменения состава участников, владеющих десятью и более процентами долей эмитента (дата регистрации изменений в системе реестров держателей ценных бумаг или системе учета номинального держания);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суть изменений в составе участников эмитента: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- фамилия, имя, отчество (при его наличии) лица, включенного в состав участников либо исключенного из состава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 полное наименование и место нахождения юридического лица, включенного в состав участников либо исключенного из состава участников.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реорганизации или ликвидации эмитента, его дочерних организаций и зависимых акционерных обществ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принудительной реорганизации или принудительной ликвидации эмитента, его дочерней организации и (или) зависимого акционерного общества указывается наименование государственного органа, принявшего решение о такой реорганизации или ликвидации, дата и основание принятия такого решения, место нахождения и наименование реорганизуемого или ликвидируемого юридического лица и иные условия ликвидации или реорганизации данного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добровольной реорганизации или добровольной ликвидации эмитента, его дочерней организации и (или) зависимого акционерного общества указывается дата принятия решения о такой реорганизации или ликвидации, место нахождения и наименование реорганизуемого или ликвидируемого юридического лица и иные условия ликвидации или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аресте имущества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дата, номер решения о наложении ареста на имущество эмитента, наименование государственного органа, принявшего решение об аресте имущества эмитента, основание наложения ареста;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имущества эмитента, на которое наложен арест и его процентное соотношение к общей стоимости его активов на дату ареста имущества эмитента.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наложения ареста на деньги должника, находящиеся в банках, организациях, осуществляющих отдельные виды банковских операций, - указание суммы денег, на которую наложен арест.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наложения ареста на ценные бумаги - общее количество арестованных ценных бумаг, их вид, идентификационный номер, сведения об эмитенте данных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снятия ареста - дата, номер решения государственного органа, принявшего решение о снятии ареста с имущества эмитента.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0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передаче в залог (перезалог) имущества эмитента на сумму, составляющую десять и более процентов от активов данного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принятия органом эмитента решения о передаче в залог (перезалог) имущества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возникновения права залога (перезалога) имущества акционерного общества, а именно в отношении: имущества, залог которого подлежит регистрации в соответствии с законодательными актами Республики Казахстан, - дата регистрации договора о залоге (перезалоге);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залог которого не подлежит регистрации в соответствии с законодательными актами Республики Казахстан, - с момента передачи этого имущества залогодержателю, а если оно не подлежит передаче, то с момента заключения договора о залоге (перезалоге);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имущества эмитента,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последней оценки имущества эмитента, передаваемого в залог (перезалог) (в случае, если проведение такой оценки требуется в соответствии с законодательством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стоимости имущества, передаваемого в залог (перезалог), к общей стоимости активов данного эмитента на дату принятия решения органом эмитента о передаче в залог (перезалог) имущества эмитента.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получении, приостановлении или лишении разрешения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разрешительного органа, выдавшего разрешение, принявшего решение о приостановлении, прекращении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выдачи, номер разрешения, срок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вида деятельности (действия), которое будет осуществляться в соответствии с разрешением;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принятия, разрешительным органом решения о приостановлении (сроке приостановления), дате возобновления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основание приостановления (возобновления)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наименование вида деятельности (действия), разрешение на осуществление которого было приостановлено (возобновлено);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принятия разрешительным органом решения о прекращения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основание прекращения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наименование вида деятельности (действия), разрешение на осуществление которого было прекращено.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2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решениях, принятых общим собранием участников эмитента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дата, время и место проведения общего собрания участников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вопросы, включенные в повестку дня общего собрания участников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решения, принятые общим собранием участников эмитента, с указанием итогов (результатов) голосования;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иные сведения по решению эмитента.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у эмитента единственного участника, указывается дата решения единственного участника, решения, принятые единственным участником, иные сведения по решению эмитента.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в списке организаций, в которых эмитент обладает десятью и более процентами акций (долей, паев) в каждой такой организации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полное наименование организации, в которых эмитент стал обладать (перестал обладать) десятью и более процентами акций (долей, паев);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процентное соотношение количества акций (долей, паев) данной организации к общему количеству размещенных акций (долей, паев) организации на дату, следующую за датой изменения списка организаций, в которых эмитент обладает десятью и более процентами акций (долей, паев).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4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в проспект выпуска эмиссионных ценных бумаг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дата государственной регистрации уполномоченным органом изменений в проспект выпуска эмиссионных ценных бумаг эмитента (в случае, если данные изменения и дополнения в проспект выпуска эмиссионных ценных бумаг подлежат регистрации уполномоченным органом);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сканированная копия изменений в проспект выпуска эмиссионных ценных бумаг эмитента.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несоблюдении эмитентом условий, предусмотренных проспектом выпуска негосударственных облигаций, фактах дефолта, допущенного данным эмитентом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несоблюдении эмитентом условий, предусмотренных проспектом выпуска негосударственных облигаций;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неисполненных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причина неисполнения обязательств.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интернет-ресурсах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биржи,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 событиях,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отчетов, списков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года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аффилиированных лиц акционерного общества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"___" _____________20__г.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список аффилиированных лиц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не позднее 31 января, 30 апреля, 31 июля и 31 октября отчетного года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0"/>
        <w:gridCol w:w="1895"/>
        <w:gridCol w:w="2154"/>
        <w:gridCol w:w="3423"/>
        <w:gridCol w:w="1042"/>
        <w:gridCol w:w="817"/>
        <w:gridCol w:w="817"/>
        <w:gridCol w:w="81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аффилиированных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лиц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акционерного общества)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выпуска объявленных акций и (или) замены свидетельства о государственной регистрации выпуска объявленных акций в соответствии с данными государственного реестра эмиссионных ценных бумаг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 которую представляется список аффилиированных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признания аффилиированности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аффилиированности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bookmarkEnd w:id="106"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юридического лица, бизнес-идентификационный номер (БИН), почтовый адрес и фактическое место нахождения юридического лица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признания аффилиированности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аффилиированности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размещения на интернет-</w:t>
      </w:r>
      <w:r>
        <w:br/>
      </w:r>
      <w:r>
        <w:rPr>
          <w:rFonts w:ascii="Times New Roman"/>
          <w:b/>
          <w:i w:val="false"/>
          <w:color w:val="000000"/>
        </w:rPr>
        <w:t>ресурсе депозитария финансовой отчетности</w:t>
      </w:r>
    </w:p>
    <w:bookmarkEnd w:id="109"/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аффилиированных лиц акционерного общества</w:t>
      </w:r>
    </w:p>
    <w:bookmarkEnd w:id="110"/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"Список аффилиированных лиц акционерного общества" (далее - Форма).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акционерным обществом ежеквартально и заполняется по состоянию на 1 января, 1 апреля, 1 июля и 1 октября отчетного года.</w:t>
      </w:r>
    </w:p>
    <w:bookmarkEnd w:id="113"/>
    <w:bookmarkStart w:name="z1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для указания сведений об аффилиированных лицах акционерного общества, являющихся физическими лицами, дата рождения указывается в формате - дд.мм.гг (день/месяц/год) в одной графе с индивидуальным идентификационным номером (ИИН) без разделения на отдельные строки.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для указания сведений об аффилиированных лицах акционерного общества, являющихся юридическими лицами, дата и номер государственной регистрации юридического лица, бизнес-идентификационный номер (БИН), почтовый адрес и фактическое место нахождения юридического лица указываются в одной графе без разделения на отдельные строки.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4 необходимо сделать ссылку на соответствующий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13 мая 2003 года "Об акционерных обществах" или </w:t>
      </w:r>
      <w:r>
        <w:rPr>
          <w:rFonts w:ascii="Times New Roman"/>
          <w:b w:val="false"/>
          <w:i w:val="false"/>
          <w:color w:val="000000"/>
          <w:sz w:val="28"/>
        </w:rPr>
        <w:t>статью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- для банков второго уровня.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дата появления аффилиированности указывается в формате - дд.мм.гг (день/месяц/год).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5 даты заполняются полностью цифрами и устанавливаются на основании информации, представленной акционерами и должностными лицами акционерного общества в порядке, установленной уставом акционерного общества.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ИИН и Резидентство аффилиированного лица акционерного общества, являющегося физическим лицом, не публикуется в открытом доступе на интернет-ресурсе депозитария финансовой отчетности.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