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6fe" w14:textId="be9c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каталога музейного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июня 2017 года № 193. Зарегистрирован в Министерстве юстиции Республики Казахстан 31 июля 2017 года № 15403.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каталога музейного фонда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193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каталога музейного фонда Республики Казахстан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Государственного каталога музейного фонда Республики Казахстан (далее – Правила) определяют порядок ведения Государственного каталога музейного фонда Республики Казахстан (далее – Государственный каталог).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каталог ведется с целью обеспечения централизованного государственного электронного учета музейных предметов и музейных коллекции, включенных в музейный фонд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каталог – электронный информационный ресурс, содержащий сведения обо всех музейных предметах и музейных коллекциях, включенных в музейный фонд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культурные ценности – материальные и нематериальные ценности светского и религиозного характера, имеющие историческое, художественное, научное или иное культурное значение.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Государственного каталога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каталог ведется республиканским государственным казенным предприятием "Национальный музей Республики Казахстан" Комитета культуры Министерства культуры и спорта Республики Казахстан (далее – Национальный музей) в электронном виде на казахском и русском языках по форме, согласно приложению 1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музеи и музеи-заповедники и другие государственные организаций (далее – музеи) ежеквартально до 15 числа первого месяца, следующего за кварталом, направляют в Национальный музей на электронном носителе (СD диск) сведения о принятых на постоянное хранение музейных предметах и музейных коллекциях, для включения в Государственный каталог,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сведениях,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указывается следующее: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краткое описание музейных предметов и музейных коллекции (автор, дата, место происхождения, имеющиеся надписи или изображения, материал и техника изготовления, размер, общий вес (указывается в случае изготовления из драгоценных металлов и камней);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музейных предметов и музейных коллекции;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шифр музейных предметов и музейных коллекции;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состояния сохранности музейных предметов и музейных коллекции (указывается наличие или отсутствие мелких или крупных повреждений и других изменений);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музейных предметов и музейных коллекции (указывается, в случае приобретения на платной основе);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фотография музейных предметов и музейных коллекции в размере 300 (dpi);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музея, в котором хранятся музейные предметы и музейные коллекции.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музей в течение тридцати рабочих дней со дня поступления сведений, включает их в Государственный каталог.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недостоверности и (или) неполноты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Национальный музей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письменно (в произвольной форме) сообщает музеям о необходимости предоставления в течение пяти рабочих дней со дня поступления письма дополнительных сведений о музейном предмете и музейной коллекции.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Исключение сведений о музейном предмете и музейной коллекции из Государственного каталога производится на основании акта о списании музейных предметов и музейных коллекции, предоставленного музеями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учету, хранению, использованию и списанию музейных предметов музейного фонда Республики Казахстан утвержденной приказом Министра культуры и спорта Республики Казахстан от 7 декабря 2015 года № 372 (зарегистрирован в Реестре государственной регистрации нормативных правовых актов Республики Казахстан за № 12822).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спорта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недопущения утраты сведений о музейных предметах и музейных коллекции, Государственный каталог подлежит резервному копированию.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каталог музейного фонда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краткое описание музейных предметов и музейных коллекции (автор, дата, место происхождения, имеющиеся надписи или изображения, материал и техника изготовления, размер, общий вес (указывается в случае изготовления из драгоценных металлов и камней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музейных предметов и музейных коллекции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музейных предметов и музейных коллекции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состояния сохранности музейных предметов и музейных коллекции (указывается наличие или отсутствие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крупных повреждений и других изменений)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музейных предметов и музейных коллекции (указывается, в случае приобретения на платной основе)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Фотография музейных предметов и музейных коллекции в размере 300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dpi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музея, в котором хранятся музейные предметы и музейные коллекции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музейных предметах и музейных коллекции, предоставляемых для включения в Государственный каталог музейного фонда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краткое описание музейных предметов и музейных коллекции (автор, дата, место происхождения, имеющиеся надписи или изображения, материал и техника изготовления, размер, общий вес (указывается в случае изготовления из драгоценных металлов и камней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музейных предметов и музейных коллекции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музейных предметов и музейных коллекции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состояния сохранности музейных предметов и музейных коллекции (указывается наличие или отсутствие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крупных повреждений и других изменений)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музейных предметов и музейных коллекции (указывается, в случае приобретения на платной основе)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Фотография музейных предметов и музейных коллекции в размере 300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dpi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музея, в котором хранятся музейные предметы и музейные коллекции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