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c7955" w14:textId="a6c79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регистрации абонентских устройств подвижной сети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информации и коммуникаций Республики Казахстан от 20 июля 2017 года № 264. Зарегистрирован в Министерстве юстиции Республики Казахстан 31 июля 2017 года № 15409. Утратил силу приказом Министра информации и коммуникаций Республики Казахстан от 12 ноября 2018 года № 476 (вводится в действие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Министра информации и коммуникаций РК от 12.11.2018 </w:t>
      </w:r>
      <w:r>
        <w:rPr>
          <w:rFonts w:ascii="Times New Roman"/>
          <w:b w:val="false"/>
          <w:i w:val="false"/>
          <w:color w:val="000000"/>
          <w:sz w:val="28"/>
        </w:rPr>
        <w:t>№ 476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См.: Приказ и.о. Министра информации и коммуникаций Республики Казахстан от 23 мая 2018 года № 226 "Об утверждении Правил регистрации абонентских устройств сотовой связи" (порядок введения в действие см. п. 4)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8-8)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8 Закона Республики Казахстан от 5 июля 2004 года "О связи"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регистрации абонентских устройств подвижной сети.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связи Министерства информации и коммуникаций Республики Казахстан (Худайбергеновой З.К.)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на бумажном носителе и в электронной форме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 Министерства юстиции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информации и коммуникаций Республики Казахстан.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информации и коммуникаций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информации и коммуникаций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 Б. Султанов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20 июля 2017 года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обороны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 С. Жасузаков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3 августа 2017 года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Начальник Службы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охраны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 А. Куренбеков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21 июля 2017 года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Председатель Агентства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по делам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государственной службы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противодействию коррупции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 К. Кожамжаров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21 июля 2017 года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Директор Службы внешней разведки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"Сырбар"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 Г. Байжанов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24 июля 2017 года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Председатель Комитета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национальной безопасности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 К. Масимов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24 июля 2017 года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 Т. Сулейменов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24 июля 2017 года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 К. Касымов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24 июля 2017 года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июля 2017 года № 264</w:t>
            </w:r>
          </w:p>
        </w:tc>
      </w:tr>
    </w:tbl>
    <w:bookmarkStart w:name="z24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регистрации абонентских устройств подвижной сети</w:t>
      </w:r>
    </w:p>
    <w:bookmarkEnd w:id="16"/>
    <w:bookmarkStart w:name="z25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регистрации абонентских устройств подвижной сети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8-8)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8 Закона Республики Казахстан от 5 июля 2004 года "О связи".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настоящих Правилах используются следующие основные понятия: 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оператор единой базы данных идентификационных кодов абонентских устройств подвижной связи (далее – Оператор) – Республиканское государственное предприятие на праве хозяйственного ведения "Государственная техническая служба" Комитета национальной безопасности Республики Казахстан;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единая база данных идентификационных кодов абонентских устройств подвижной сети (далее – База данных) – база данных, содержащая информацию об идентификационных кодах абонентских устройств подвижной сети;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абонентское устройство подвижной сети – средство связи индивидуального использования, формирующее сигналы электрической связи для передачи или приема заданной абонентом информации и подключаемое к сети оператора связи, не имеющее постоянного географически определяемого местоположения в рамках обслуживаемой территории, работающее в сетях подвижной связи (сотовая, транкинговая, спутниковая сеть телекоммуникаций и другие);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идентификационный код – код абонентского устройства, присваиваемый заводом-изготовителем, который передается в сеть оператора связи при подключении к ней этого устройства.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 регистрации подлежат все абонентские устройства, функционирующие в сетях сотовой связи на территории Республики Казахстан, по идентификационным кодам абонентского устройства.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Регистрация идентификационного кода абонентского устройства осуществляется на безвозмездной основе.</w:t>
      </w:r>
    </w:p>
    <w:bookmarkEnd w:id="25"/>
    <w:bookmarkStart w:name="z34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регистрации абонентских устройств подвижной сети в единой базе данных идентификационных кодов абонентских устройств подвижной сети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Регистрация абонентских устройств производится по идентификационным кодам абонентских устройств подвижной сети.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наличии в абонентском устройстве двух и более идентификационных кодов, допускается регистрация одного из них. 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Регистрацию идентификационных кодов абонентских устройств подвижной сети осуществляет оператор Базы данных.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При подключении абонентского устройства к сети оператора связи информация по идентификационным кодам абонентских устройств наполняется автоматически в локальных реестрах оператора сотовой связи, которая передается в Базу данных.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Информация об идентификационных кодах операторами сотовой связи представляется оператору Базы данных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Оператор Базы данных осуществляет регистрацию с момента получения информации по идентификационным кодам абонентских устройств.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прохождении процедуры регистрации, предусмотренной настоящей главой, услуги связи не приостанавливаются. 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Оператор Базы данных с момента регистрации идентификационных кодов абонентских устройств направляет уведомление о статусе регистрации идентификационных кодов абонентских устройств операторам сотовой связи.</w:t>
      </w:r>
    </w:p>
    <w:bookmarkEnd w:id="34"/>
    <w:bookmarkStart w:name="z43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функционирования и (или) ведения единой базы данных идентификационных кодов абонентских устройств подвижной сети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Оператор Базы данных обеспечивает формирование, ведение, функционирование, сопровождение, развитие и предоставление доступа к ее ресурсам путем: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обеспечения круглосуточного функционирования Базы данных;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сбора, хранения и обработки информации, поступающей в Базу данных;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обеспечения защиты информации, содержащейся в Базе данных;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предоставления доступа к информации, содержащейся в Базе данных, операторам сотовой связи, органам, осуществляющим оперативно-розыскную, контрразведывательную деятельность на сетях сотовой связи.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Операторы сотовой связи представляют сведения из реестра идентификационных кодов абонентских устройств подвижной сети.</w:t>
      </w:r>
    </w:p>
    <w:bookmarkEnd w:id="41"/>
    <w:bookmarkStart w:name="z50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предоставления доступа операторам сотовой связи и органам, осуществляющим оперативно-розыскную, контрразведывательную деятельность к единой базе данных идентификационных кодов абонентских устройств подвижной сети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Оператор Базы данных обеспечивает доступ органам, осуществляющим оперативно-розыскную, контрразведывательную деятельность через согласованные стандартные протоколы взаимодействия.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Оператор Базы данных предоставляет доступ к сервисам Базы данных операторам сотовой связи по каналам связи, организованным операторами сотовой связи.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Обмен информацией операторов сотовой связи с оператором Базы данных осуществляется по мере поступления сведений в Базу данных.</w:t>
      </w:r>
    </w:p>
    <w:bookmarkEnd w:id="45"/>
    <w:bookmarkStart w:name="z54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Порядок приостановления или возобновления работы абонентских устройств по идентификационному коду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Приостановление либо возобновление оказания услуг сотовой связи по идентификационному коду работы абонентского устройства осуществляется операторами сотовой связи по заявлению владельца (собственника) абонентского устройства.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Заявление о приостановлении и (или) возобновлении функционирования абонентских устройств по идентификационным кодам принимаются в пунктах обслуживания операторов сотовой связи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При подаче заявления владельцем (собственником) на блокирование идентификационного кода абонентского устройства, оператор Базы данных осуществляет проверку на наличие идентичного идентификационного кода абонентского устройства.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Операторы сотовой связи предоставляют оператору Базы данных подтверждение о наличии приостановленных, идентичных идентификационных кодов абонентских устройств.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В случае обнаружения в сети нескольких абонентских устройств с идентичными идентификационными кодами оператор сотовой связи уведомляет органы, осуществляющие розыскную деятельность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уведомления операторами сотовой связи соответствующих органов, осуществляющих оперативно-розыскную деятельность, в случае обнаружения в своей сети нескольких абонентских устройств с идентичными идентификационными кодами, утвержденными постановлением Правительства Республики Казахстан от 26 июня 2009 года № 984.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идентичных идентификационных кодов абонентских устройств услуги связи не приостанавливаются.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Оператор сотовой связи при процедуре приостановления и (или) возобновления услуг сотовой связи предоставляет оператору Базы данных количество идентичных идентификационных кодов абонентских устройств.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Проверка идентификационного кода приостановленного абонентского устройства в Базе данных возможна через информационный ресурс www.services.sts.kz.</w:t>
      </w:r>
    </w:p>
    <w:bookmarkEnd w:id="5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абонентских устройств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подвижной сети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65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Информация об идентификационных кодах</w:t>
      </w:r>
    </w:p>
    <w:bookmarkEnd w:id="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17"/>
        <w:gridCol w:w="4883"/>
      </w:tblGrid>
      <w:tr>
        <w:trPr>
          <w:trHeight w:val="30" w:hRule="atLeast"/>
        </w:trPr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распределения типа (ТАС)</w:t>
            </w:r>
          </w:p>
          <w:bookmarkEnd w:id="56"/>
        </w:tc>
        <w:tc>
          <w:tcPr>
            <w:tcW w:w="4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Серийный номер</w:t>
            </w:r>
          </w:p>
        </w:tc>
      </w:tr>
      <w:tr>
        <w:trPr>
          <w:trHeight w:val="30" w:hRule="atLeast"/>
        </w:trPr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NNXXXXYY</w:t>
            </w:r>
          </w:p>
          <w:bookmarkEnd w:id="57"/>
        </w:tc>
        <w:tc>
          <w:tcPr>
            <w:tcW w:w="4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ZZZZZZ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27"/>
        <w:gridCol w:w="5873"/>
      </w:tblGrid>
      <w:tr>
        <w:trPr>
          <w:trHeight w:val="30" w:hRule="atLeast"/>
        </w:trPr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(ТАС)</w:t>
            </w:r>
          </w:p>
          <w:bookmarkEnd w:id="58"/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Утвержденный код модели типового образца. Модель телефона</w:t>
            </w:r>
          </w:p>
        </w:tc>
      </w:tr>
      <w:tr>
        <w:trPr>
          <w:trHeight w:val="30" w:hRule="atLeast"/>
        </w:trPr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NN</w:t>
            </w:r>
          </w:p>
          <w:bookmarkEnd w:id="59"/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страны производителя</w:t>
            </w:r>
          </w:p>
        </w:tc>
      </w:tr>
      <w:tr>
        <w:trPr>
          <w:trHeight w:val="30" w:hRule="atLeast"/>
        </w:trPr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XXXXYY</w:t>
            </w:r>
          </w:p>
          <w:bookmarkEnd w:id="60"/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Типовой идентификатор, определяемой организацией по распределению IMEI</w:t>
            </w:r>
          </w:p>
        </w:tc>
      </w:tr>
      <w:tr>
        <w:trPr>
          <w:trHeight w:val="30" w:hRule="atLeast"/>
        </w:trPr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ZZZZZZ</w:t>
            </w:r>
          </w:p>
          <w:bookmarkEnd w:id="61"/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Серийный номер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абонентских устройств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подвижной сети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7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Оператору сотовой связи 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контактные телефоны____________________</w:t>
      </w:r>
    </w:p>
    <w:bookmarkEnd w:id="62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                                           Заявление</w:t>
      </w:r>
      <w:r>
        <w:br/>
      </w:r>
      <w:r>
        <w:rPr>
          <w:rFonts w:ascii="Times New Roman"/>
          <w:b/>
          <w:i w:val="false"/>
          <w:color w:val="000000"/>
          <w:sz w:val="28"/>
        </w:rPr>
        <w:t xml:space="preserve">                         о приостановлении и (или) возобновлении</w:t>
      </w:r>
    </w:p>
    <w:bookmarkStart w:name="z76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Вас приостановить/возобновить функционирование абонентского устройства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 идентификационному коду ___________________________ на сетях сотовой связи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причине: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_______________________________________________________________________________.</w:t>
      </w:r>
    </w:p>
    <w:bookmarkEnd w:id="6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7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Примечание. К заявлению предоставляются следующие дополнительные сведения: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ИИН (для физических лиц), БИН (для юридических лиц), абонентский номер, товарный чек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или другие подтверждающие документы владельца (собственника).</w:t>
      </w:r>
    </w:p>
    <w:bookmarkEnd w:id="6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8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      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Фамилия, имя, отчество (при его наличии)                          подпись</w:t>
      </w:r>
    </w:p>
    <w:bookmarkEnd w:id="6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