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4a45" w14:textId="d89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412. Зарегистрирован в Министерстве юстиции Республики Казахстан 2 августа 2017 года № 15414.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"Об утверждении типовой формы договора о долевом участии в жилищном строительстве" (зарегистрированный в Реестре государственной регистрации нормативных правовых актов за 14185, опубликованный 28 сентября 2016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долевом участии в жилищном строительстве,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"2. Дольщик вносит деньги на банковский счет Уполномоченной компании,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в размере и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и принимает долю в жилом здании при наличии зарегистрированного в установленном законодательством порядке акта приемки в эксплуатацию жилого здания.";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"6) представить Дольщику выписку об учетной записи Договора после постановки его на учет в местном исполнительном органе, путем направления по почте, по адресу указанному Дольщиком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или вручается Дольщику лично под расписку;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обеспечить строительство жилого здания в установленный Договором срок, приемку его в эксплуатацию, передачу Дольщику его доли в жилом здании;";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"6) со дня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настоящего Договора, возмещать затраты Уполномоченной компании за потребляемое Дольщиком количество тепло/водо/энергоресурсов, канализации, вывоза мусора и возмещение услуг по содержанию жилого здания до заключения договоров с соответствующими коммунальными организациями;";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"36. Договор составлен в трех экземплярах, имеющих равную юридическую силу на казахском и русском языках.".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