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6e3b" w14:textId="d96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июня 2017 года № 358. Зарегистрирован в Министерстве юстиции Республики Казахстан 8 августа 2017 года № 15457.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41-68)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сертификации и выдачи сертификата авиационного медицинского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Сертификационные требования, предъявляемые к авиационным медицинским центрам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июля 2017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 июля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358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сертификации и выдачи сертификата авиационного медицинского центра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авиационного медицинского центра (далее – Правила) разработаны в соответствии с подпунктом 41-68)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определяют порядок проведения сертификации и выдачи сертификата авиационного медицинского центра.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7"/>
    <w:bookmarkStart w:name="z11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медицинский центр (далее – АМЦ) – юридическое лицо, осуществляющее медицинское освидетельствование в сфере гражданской авиации;</w:t>
      </w:r>
    </w:p>
    <w:bookmarkEnd w:id="18"/>
    <w:bookmarkStart w:name="z11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авиационного медицинского центра (далее – сертификат) – документ установленного образца, удостоверяющий соответствие АМЦ сертификационным требованиям;</w:t>
      </w:r>
    </w:p>
    <w:bookmarkEnd w:id="19"/>
    <w:bookmarkStart w:name="z11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авиационный медицинский эксперт (далее - эксперт) – врач, имеющий сертификат авиационного медицинского эксперта, прошедший подготовку и имеющий практические навыки и трудовой стаж в области авиационной медицины, назначаемый уполномоченной организацией в сфере гражданской авиации для проведения медицинских освидетельствований лиц, непосредственно связанных с выполнением и обеспечением полетов воздушных судов и их техническим обслуживанием, обслуживанием воздушного движения, на получение свидетельств или квалификационных отметок;</w:t>
      </w:r>
    </w:p>
    <w:bookmarkEnd w:id="20"/>
    <w:bookmarkStart w:name="z11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врач-консультант – медицинский специалист, имеющий высшее медицинское образование и подготовку в области авиационной медицины, участвующий в проведении медицинского освидетельствования в гражданской авиации;</w:t>
      </w:r>
    </w:p>
    <w:bookmarkEnd w:id="21"/>
    <w:bookmarkStart w:name="z11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юридическое лицо, которое подало заявление на получение сертификата АМЦ;</w:t>
      </w:r>
    </w:p>
    <w:bookmarkEnd w:id="22"/>
    <w:bookmarkStart w:name="z11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сертификационное обследование – обследование, проводимое уполномоченной организацией на соответствие сертификационным требованиям, предъявляемым к АМЦ, с использованием инструктивного материала.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приказа и.о. Министра индустрии и инфраструктурного развития РК от 03.02.2023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выдается АМЦ, который находится на территории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выдается на три года и не подлежит передаче.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сертификации и  выдачи сертификата авиационного медицинского центра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прохождения процедуры сертификации и получения сертификата заявитель представляет в уполномоченную организацию заявление на получение сертификата авиационного медицинского центра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предоставляемых для сертификации авиационного медицинского центра,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неполноты представленных документов уполномоченная организация в течение 2 (двух) рабочих дней со дня регистрации заявления возвращает их заявителю.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Сертификация осуществляется в течение 15 (пятнадцати) рабочих дней со дня регистрации заявления.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 в течение 5 (пяти) рабочих дней со дня регистрации заявления создает комиссию по проведению сертификационного обследования (далее - комиссия), в состав которой входят служащие уполномоченной организации, а также специалисты, консультанты и/или независимые эксперты.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Сертификационное обследование проводится с целью определения соответствия АМЦ требованиям настоящих Правил, а также сертификационным требованиям.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менее чем за 2 (двух) рабочих дня до начала проведения сертификационного обследования уполномоченная организация направляет заявителю уведомление в произвольной форме, содержащее информацию о дате его начала.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Сертификационное обследование проводится в течение 5 (пяти) рабочих дней в соответствии с инструктивным материалом.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день окончания сертификационного обследования комиссией составляется акт сертификационного обследования (далее -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 составляется в 2 (двух) экземплярах с указанием выводов, рекомендаций и подписывается всеми членами комиссии.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Один экземпляр акта вручается заявителю.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несоответствии сертификационным требованиям заявитель в течение 3 (трех) рабочих дней со дня получения акта представляет в уполномоченную организацию план корректирующих действий (далее - план).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плане указываются пошаговые действия по устранению несоответствий сертификационным требованиям, с указанием сроков их реализации.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соответствии заявителя сертификационным требованиям и устранении им несоответствий, выявленных при сертификационном обследовании, уполномоченная организация в течение 3 (трех) рабочих дней выдает заявителю сертификат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выданные сертификаты регистрируются в журнале учета выдачи сертификатов авиационных медицинских центров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Основаниями для отказа в выдаче сертификата являются следующее: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услуги, и (или) данных (сведений), содержащихся в них;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выдачи сертификата, требованиям настоящих Правил;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медицинской деятельности или его отдельных видов.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выдаче сертификата заявителю направляется в течение 2 (двух) рабочих дней со дня регистрации заявления.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Действие сертификата продлевается до трех лет. Заявление на продление подается за три месяца до окончания срока его действия и рассматривается уполномоченной организацией в течение 3 (трех) рабочих дней.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Условием для продления действия сертификата является проведение не менее 200 (двух сот) медицинских освидетельствований по 1 классу в год.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АМЦ, где количество медицинских освидетельствований по 1 классу менее 200 (двух сот), учитываются количество медицинских освидетельствований по 3 классу.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выявления нарушения сертификационных требований уполномоченная организация принимает действия в следующем порядке: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требует от владельца сертификата предоставления плана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его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приостанавливает полностью либо частично область действия такого сертификата (или разрешенных видов (подвидов) деятельности, указанных в сертификате) АМЦ, если в сроки, установленные планом, нарушения сертификационных требований не устранены;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отзывает сертификат, если в течение одного года со дня приостановления его действия нарушения сертификационных требований не устранены.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Действие сертификата может быть полностью либо частично ограничено также по заявлению его владельца.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и/или бездействие уполномоченной организации может быть обжаловано в порядке, установленном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медицинского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bookmarkStart w:name="z30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сертификата авиационного медицинского центра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Местонахождение________________________________________________________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Лицензия на осуществление медицинской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Лицензия на медицинскую деятельность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Описание организационной деятельности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Перечень предполагаемых видов (классов) медицинского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Организация контроля качества проведения медицинского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Сведения, которые заявитель хочет сообщить дополнительно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Заявитель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гарантировать качественное выполнение всех вышеупомянутых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медицинского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допускать служащих уполномоченной организации к осуществлению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 и надзора при условии соблюдения порядка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 и надзора, предусмотренного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поддерживать необходимый уровень подготовки/переподготовки авиационного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эксперта, врачей-консультантов и других медицинских работников АМЦ.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изменения данных, указанных в настоящем заявлении и прилагаемых к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документах, АМЦ информирует об этом уполномоченную организацию в течение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Подтверждаю достоверность информации предоставленной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заявлении и приложенных к ней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АМЦ 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"_" 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центра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для сертификации авиационного медицинского центра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засвидетельствованные, в случае непредставления оригиналов для сверки).</w:t>
      </w:r>
    </w:p>
    <w:bookmarkEnd w:id="55"/>
    <w:bookmarkStart w:name="z2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медицинских оборудований и изделий медицинского назначения (заверенный печатью юридического лица - при наличии).</w:t>
      </w:r>
    </w:p>
    <w:bookmarkEnd w:id="56"/>
    <w:bookmarkStart w:name="z2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сертификатов экспертов и приказов о приеме их на работу (заверенные печатью юридического лица - при наличии).</w:t>
      </w:r>
    </w:p>
    <w:bookmarkEnd w:id="57"/>
    <w:bookmarkStart w:name="z2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подготовке врачей-консультантов, участвующих в проведении медицинского освидетельствования и копии приказов о приеме их на работу (заверенные печатью юридического лица - при наличии).</w:t>
      </w:r>
    </w:p>
    <w:bookmarkEnd w:id="58"/>
    <w:bookmarkStart w:name="z2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Штатная структура АМЦ в табличной форме (заверенная печатью юридического лица - при наличии).</w:t>
      </w:r>
    </w:p>
    <w:bookmarkEnd w:id="59"/>
    <w:bookmarkStart w:name="z3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Справка об отсутствии (наличии) налоговой задолженности, задолженности по обязательным пенсионным взносам и социальным отчислениям (заверенная печатью юридического лица - при наличии).</w:t>
      </w:r>
    </w:p>
    <w:bookmarkEnd w:id="60"/>
    <w:bookmarkStart w:name="z3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медицинского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3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сертификационного обследования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 _______ 20__ года № ____ комиссией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Проведено сертификационное обследование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 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медицинского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30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Адрес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Сертификат</w:t>
      </w:r>
      <w:r>
        <w:br/>
      </w:r>
      <w:r>
        <w:rPr>
          <w:rFonts w:ascii="Times New Roman"/>
          <w:b/>
          <w:i w:val="false"/>
          <w:color w:val="000000"/>
        </w:rPr>
        <w:t>авиационного медицинского центра</w:t>
      </w:r>
      <w:r>
        <w:br/>
      </w:r>
      <w:r>
        <w:rPr>
          <w:rFonts w:ascii="Times New Roman"/>
          <w:b/>
          <w:i w:val="false"/>
          <w:color w:val="000000"/>
        </w:rPr>
        <w:t>№ ________</w:t>
      </w:r>
    </w:p>
    <w:bookmarkEnd w:id="63"/>
    <w:p>
      <w:pPr>
        <w:spacing w:after="0"/>
        <w:ind w:left="0"/>
        <w:jc w:val="both"/>
      </w:pPr>
      <w:bookmarkStart w:name="z305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 "___" _________ 20__ г.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сертификат удостоверяет, что авиационный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юридический адрес авиационного медицинского центра,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структурного подразделения)__________________________________________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Сертификационным требованиям, установленным Республикой Казахстан, стандартами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рекомендуемой практикой ИКАО относительно следующей области действия авиационного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Осуществляет медицинское освидетельствование _______ класса (ов).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выдан на основании акта сертификационного обследования авиационного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центра № ____ от "___" ______________20__г.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инспекционный контроль осуществляет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сертификата до: "__"_________20__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уполномоченной организации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лицо им уполномоченное 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медицинского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учета выдачи 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авиационных медицинских 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п\п сертификата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фамилия, имя, отчество (при его наличии)физического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фамилия, имя, отчество 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журнала нумеруются, прошиваются и скрепляются печатью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358</w:t>
            </w:r>
          </w:p>
        </w:tc>
      </w:tr>
    </w:tbl>
    <w:bookmarkStart w:name="z11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требования, предъявляемые к авиационным медицинским центрам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индустрии и инфраструктурного развития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Авиационные медицинские центры (далее – АМЦ), должны соответствовать следующим сертификационным требованиям:</w:t>
      </w:r>
    </w:p>
    <w:bookmarkEnd w:id="69"/>
    <w:bookmarkStart w:name="z1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лицензию на медицинскую деятельность (амбулаторно-поликлиническая помощь, экспертиза временной нетрудоспособности и профессиональной пригодности);</w:t>
      </w:r>
    </w:p>
    <w:bookmarkEnd w:id="70"/>
    <w:bookmarkStart w:name="z1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нормативную правовую и методическую документацию для проведения медицинского освидетельствования;</w:t>
      </w:r>
    </w:p>
    <w:bookmarkEnd w:id="71"/>
    <w:bookmarkStart w:name="z1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систему управления, которая обеспечивает безопасность полетов путем периодических оценок рисков и управление ими;</w:t>
      </w:r>
    </w:p>
    <w:bookmarkEnd w:id="72"/>
    <w:bookmarkStart w:name="z11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помещение на праве собственности, аренды или доверительного управления;</w:t>
      </w:r>
    </w:p>
    <w:bookmarkEnd w:id="73"/>
    <w:bookmarkStart w:name="z11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помещений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утвержденных приказом Министра здравоохранения Республики Казахстан от 11 августа 2020 года № ҚР ДСМ-96/2020 (зарегистрирован в Государственном реестре нормативных правовых актов под № 21080) и противопожарной безопасности;</w:t>
      </w:r>
    </w:p>
    <w:bookmarkEnd w:id="74"/>
    <w:bookmarkStart w:name="z1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в помещениях медицинских изделий не ниже минимального перечня оборудования АМЦ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требованиям;</w:t>
      </w:r>
    </w:p>
    <w:bookmarkEnd w:id="75"/>
    <w:bookmarkStart w:name="z11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клинико-диагностическую лабораторию и отделение (кабинет) функциональной диагностики;</w:t>
      </w:r>
    </w:p>
    <w:bookmarkEnd w:id="76"/>
    <w:bookmarkStart w:name="z11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в клинико-диагностической лаборатории и отделении (кабинета) функциональной диагностики медицинских изделий не ниже минимального перечня оборудования АМЦ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требованиям;</w:t>
      </w:r>
    </w:p>
    <w:bookmarkEnd w:id="77"/>
    <w:bookmarkStart w:name="z11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учетно-отчетную документацию по исследованиям, проведенным в целях медицинского освидетельствования.</w:t>
      </w:r>
    </w:p>
    <w:bookmarkEnd w:id="78"/>
    <w:bookmarkStart w:name="z11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иметь в штате АМЦ медицинских специалистов и административных сотрудников не ниже минимального штатного норматива АМЦ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Сертификационным требованиям;</w:t>
      </w:r>
    </w:p>
    <w:bookmarkEnd w:id="79"/>
    <w:bookmarkStart w:name="z11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иметь систему передачи информации в уполномоченную организацию и другим АМЦ и АМЭ (при необходимости);</w:t>
      </w:r>
    </w:p>
    <w:bookmarkEnd w:id="80"/>
    <w:bookmarkStart w:name="z11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обеспечить помещение средствами защиты (сигнализация, металлические сейфы).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медицинским центрам</w:t>
            </w:r>
          </w:p>
        </w:tc>
      </w:tr>
    </w:tbl>
    <w:bookmarkStart w:name="z13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оборудования авиационного медицинского центра</w:t>
      </w:r>
    </w:p>
    <w:bookmarkEnd w:id="8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 комплект)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ЭКГ в покое на 12-отведений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 (тонометр)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Фонарик для осмотра ротовой полости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одноразовый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врача-консультанта хирурга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врача-консультанта терапевта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 (тонометр)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одноразовый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Фонарик для осмотра ротовой полости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врача-консультанта невропатолога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 (тонометр)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одноразовый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для неврологических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врача-консультанта отоларинголога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 с гибким штативом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вращающееся для исследования вестибулярного анализатора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одноразовый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нарезкой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Зигля ушная с оптической системой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коленчатый ушной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нарезкой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Штанглас с притертой пробкой для пахучих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врача-консультанта офтальмолога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Головина-Сивцева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полихроматические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линз с пробными оправами и принадлежностями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простой зеркальный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периметрии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бинокулярного зрения (цветотест, синоптофер)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исследования ночного зрения и темновой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 с гибким штативом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внутриглазного давления (контактный или бесконтактный)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бланков с тестами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комплектов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набором программ для психологического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(отделение)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ЭКГ в покое на 12-отведений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ЭКГ с нагрузкой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24-часового мониторирования артериального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24-часового мониторирования ритма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Клинико-диагностическая лаборатория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компект.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скорости оседания эритроцитов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лабораторные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стерилизации и дезинфекции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Прочие медицинские услуги предоставляются на договорной основе другими поставщиками медицинских услуг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медицинским центрам</w:t>
            </w:r>
          </w:p>
        </w:tc>
      </w:tr>
    </w:tbl>
    <w:bookmarkStart w:name="z27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штатный норматив авиационного медицинского центра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должности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его заместитель при необходимости совмещает АМЭ, врача-консультанта и психолога (при наличии соответствующей подготовки)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(делопроизводитель)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(при наличии)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 совместительству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статистик, архивариус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должностей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терапевт, врач общей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 совместительству. АМЭ при необходимости совмещает врача-консультанта, врача - профпатолога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психолога (при наличии соответствующей подготовки)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невропатолог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оториноларинголог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профпатолог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–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должности каждому врачу и АМЭ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(специалист лаборатории)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 совместительству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самостоятельных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