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851d" w14:textId="1ec8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июля 2017 года № 439. Зарегистрирован в Министерстве юстиции Республики Казахстан 16 августа 2017 года № 15489.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 (зарегистрированный в Реестре государственной регистрации нормативных правовых актов за № 10407, опубликованный 17 марта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городского рельсового транспорта,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городской рельсовый транспорт -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