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b490" w14:textId="6b4b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20 мая 2014 года № 218 "Об утверждении Инструкции по назначению и осуществлению пенсионных выплат военнослужащим"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июля 2017 года № 390. Зарегистрирован в Министерстве юстиции Республики Казахстан 29 августа 2017 года № 15588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утвержденных постановлением Правительства Республики Казахстан от 31 декабря 2013 года № 1500,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мая 2014 года № 218 "Об утверждении Инструкции по назначению и осуществлению пенсионных выплат военнослужащим" (зарегистрирован в Реестре государственной регистрации нормативных правовых актов за № 9527, опубликован в информационно-правовой системе "Әдiлет" от 4 июля 2014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назначению и осуществлению пенсионных выплат военнослужащим, утвержденную указанным приказом, изложить в редакции согласно приложению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Центру пенсионного обеспечения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приказа на интернет-ресурсе Министерства обороны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Скакова А.Б.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2017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218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назначению и осуществлению пенсионных выплат за выслугу лет военнослужащим, проходившим службу в Вооруженных Силах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назначению и осуществлению пенсионных выплат за выслугу лет военнослужащим (далее - Инструкция) детализирует: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и осуществление пенсионных выплат за выслугу лет (далее - пенсионная выплата) военнослужащим;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перерасчет, прекращение, приостановление и возобновление пенсионных выплат.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работы по пенсионному обеспечению военнослужащих осуществляется: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Центром пенсионного обеспечения Министерства обороны Республики Казахстан (далее - Центр);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местными органами военного управления.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Исчисление выслуги лет, в том числе с учетом трудового стажа для назначения пенсионных выплат военнослужащим, подлежащим к увольнению с воинской службы производится Центром.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Расчет выслуги лет на пенсию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Личные дела военнослужащих, увольняемых с воинской службы, за шесть месяцев до увольнения направляются воинскими частями и учреждениями в Центр после подтверждения прохождения службы.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прохождения службы военнослужащим, проходящим службу в воинской части (государственном учреждении), производится на офицерский состав – начальником кадрового подразделения (ответственным за ведение кадровой работы), военнослужащих состава сержантов (старшин), солдат (матросов) – органом комплектования (ответственным за ведение личных дел военнослужащих состава сержантов (старшин), солдат (матросов)).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направлением личных дел все периоды воинской службы, указанные в послужном списке, а также записи, дающие право на исчисление выслуги лет на пенсию на льготных условиях, проверяются и сопоставляются с данными аттестационных и дополнительных документов и подтверждаются приказами или соответствующими документами.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личном деле, направляемом для исчисления выслуги лет военнослужащего содержатся следующие документы: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послужной список (с подтверждением прохождения службы);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выписки из приказов командиров воинских частей (руководителей государственных учреждений), либо архивные справки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2014 года № 145 "Об утверждении Правил комплектования, хранения, учета и использования документов Национального фонда, других архивных документов государственными и специальными государственными архивами" (зарегистрирован в Реестре государственной регистрации нормативных правовых актов № 10127) подтверждающие прохождение службы, в том числе на льготных условиях;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прохождение срочной службы (копия военного билета или справка с местного органа военного управления);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льготное исчисление службы в других государственных органах (Вооруженных Силах других стран);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оригинал трудовой книжки и ее копия (при наличии трудового стажа), копии диплома, аттестата об образовании, свидетельств о рождении детей, архивные справки и другие документы, подтверждающие трудовую деятельность;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наличии трудового стажа после 1 января 1998 года, необходимо представление документов, подтверждающих перечисление обязательных пенсионных взносов.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в течение пяти рабочих дней после получения документов, указанных в настоящем пункте, производит исчисление выслуги лет на пенсию.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 засвидетельствуются должностным лицом подразделения после сличения с представленными подлинниками, кроме случаев, когда копии документов засвидетельствованы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июля 1997 года "О нотариате".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неполного комплекта материалов личного дела, Центр в течение одного рабочего дня уведомляет об этом воинскую часть (учреждение) с указанием периодов, которые необходимо подтвердить документально.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Воинские части (учреждения) в течение трех рабочих дней направляют в Центр необходимые документы, указанные в уведомлении.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Назначение и осуществление пенсионных выплат за выслугу лет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назначения пенсионных выплат в местные органы военного управления по месту жительства уволенные военнослужащие представляют заявление о назначении пенсионных выплат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утвержденных постановлением Правительства Республики Казахстан от 31 декабря 2013 года № 1500 (далее - Правила), с приложением документов, предусмотренных пунктом 7 Правил.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выслугу 10 и более лет по состоянию на 1 января 1998 года, дополнительно предоставляют сведения о наличии или отсутствии пенсионных накоплений.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Должностные лица воинских частей и учреждений, на которых возложена работа по ведению учетных документов (далее - должностное лицо), комплектуют пенсионные дела уволенных с воинской службы военнослужащих с приложением документов указанных в пункте 6 настоящей Инструкции для дальнейшего направления в местные органы военного управления по месту постановки их на воинский учет, а также дополняют следующими документами: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оригинал расчета выслуги лет на пенсию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составленный Центром;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приказа об увольнении с воинской службы;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приказа командира воинской части (руководителя государственного учреждения) об исключении из списков личного состава в связи с увольнением;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оригинал заключения военно-врачебной комиссии, по форме, согласно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июля 2015 года № 373 "Об утверждении Правил проведения военно-врачебной экспертизы и Положения об органах военно-врачебной экспертизы в Вооруженных Силах Республики Казахстан" (зарегистрирован в Реестре государственной регистрации нормативных правовых актов № 11846) (в случае увольнения военнослужащего по состоянию здоровья);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денежный аттестат, выданный в финансовом подразделении воинской части, где военнослужащий состоял на денежном довольствии (с указанием категории оплаты).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денежном аттестате указываются размеры окладов денежного содержания за целый месяц, и по какое число включительно военнослужащий обеспечен всеми видами денежного довольствия, а также запись о наличии или отсутствии произведенных пенсионных отчислений.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Должностное лицо ознакамливает уволенного военнослужащего с его сформированным пенсионным делом и в течение одного рабочего дня после исключения военнослужащего из списков личного состава части направляет в местные органы военного управления по месту жительства.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Документы, указанные в пункте 8 к настоящей Инструкции и пенсионные дела в течение двух рабочих дней со дня их поступления в местные подразделения органов военного управления представляются в местный вышестоящий орган военного управления. Местный вышестоящий орган военного управления в течение двух рабочих дней со дня поступления направляет их в Центр.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Местные органы военного управления ведут учет уволенных военнослужащих в соответствии с таблицей учета пенсионеров Министерства обороны Республики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с карточкой учета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 в течение пяти рабочих дней после получения документов, указанных в пункте 8 настоящей Инструкции, формирует пенсионное дело и производит назначение пенсионных выплат.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Пенсионные выплаты уволенным военнослужащим назначаются Центром в следующем порядке: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пенсионные дела регистрируются в реестре пенсионных дел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по которому присваивается номер пенсионного дела;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назначение пенсионных выплат производится по расчету на пенсионные выплаты,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данные произведенных назначений вводятся в электронную базу данных Центра с формированием выписок формы 1-ВС в двух экземплярах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оформляется извещение формы 1-В/Л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оформляется пенсионное удостоверение,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журналу учета и выдачи пенсионных удостоверений,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оформляется ведомость выдачи пенсионных удостоверений,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Пенсионное удостоверение и ведомость на их выдачу с сопроводительным письмом направляются в местные органы военного управления.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Выписка формы 1-ВС с извещением формы 1-В/Л направляется в Государственную корпорацию "Правительство для граждан" (далее – Государственная корпорация).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поступления документов указанных в пункте 8 настоящей Инструкции, содержащих неполные, недостоверные или противоречивые сведения, а также в случае отказа в назначении пенсионных выплат в связи с отсутствием права у заявителя, Центр в течение трех рабочих дней с момента поступления в Центр возвращает документы, в местные органы военного управления, с письменным разъяснением причины возврата с отметкой в реестре пенсионных дел.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завершения процедуры назначения пенсионных выплат, подшитое пенсионное дело с проставленным штампом "Пенсионные выплаты за выслугу лет назначены" передается в архив Центра по реестру пенсионных дел для дальнейшего учета и хранения.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Перерасчет, прекращение, приостановление и возобновление пенсионных выплат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предоставления получателем для перерасчета размера пенсионных выплат, в адрес Центра копий документов, архивных справок, подтверждающих его трудовую деятельность или прохождение службы, в том числе на льготных условиях, которые ранее не были приобщены в пенсионное дело военнослужащего, перерасчет размера пенсионных выплат и доплата производится в течение десяти рабочих дней со дня поступления в Центр подтверждающих документов.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получения информации о поступлении в медико-социальные учреждения (организации) или выбытии получателя пенсионной выплаты за выслугу лет и (или) государственной базовой пенсионной выплаты (назначенной до 1 января 2016 года) Центр принимает решение о приостановлении государственной базовой пенсионной выплаты и установлении размера пенсионных выплат за выслугу лет.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Пенсионные выплаты с уведомлением Государственной корпорации прекращаются с первого числа месяца, следующего за месяцем поступления сведений, в том числе из информационных систем государственных органов: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смерти;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выявлении факта выезда получателей на постоянное место местожительства за пределы Республики Казахстан;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объявлении получателя безвестно отсутствующим;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зачислении получателя на государственную службу с присвоением классного чина, воинского (специального) звания, установлением квалификационного класса со дня назначения на должность;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истечении срока действия документа, удостоверяющего личность (удостоверение личности без гражданства, вид на жительство иностранца).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пенсионные выплаты прекращаются по заявлению о прекращении пенсионных выплат за выслугу лет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приостановления пенсионных выплат в связи с выездом получателей за пределы Республики Казахстан на постоянное место жительства, представляет в местные органы военного управления по месту выезда следующие документы: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приостановлении пенсионных выплат, по форме согласно приложению 9 к настоящей Инструкции;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 уполномоченных органов других стран о высылке пенсионного дела;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адресного листка убытия (о снятии с регистрации в органах внутренних дел);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пенсионное удостоверение.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органы военного управления, получив документы, указанные в настоящем пункте настоящей Инструкции в течение двух рабочих дней направляет их в Центр.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осуществляет следующие мероприятия: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в Государственную корпорацию уведомление (форма 1-Б/ВС) о прекращении пенсионной и социальной выплаты по месту жительства получателя пенсионных выплат за выслугу лет и запрос в уполномоченные органы других стран о предоставлении официального запроса на высылку пенсионного (личного) дела;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принятия решения о возможности высылки за пределы Республики Казахстан с учетом требований законодательства по защите государственных секретов, направляет по принадлежности дела офицерского состава в Департамент кадров Министерства обороны Республики Казахстан, дела рядового и сержантского составов в Департамент организационно-мобилизационной работы Генерального штаба Вооруженных Сил Республики Казахстан.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возобновления пенсионных выплат при изменении обстоятельств, послуживших основанием для прекращения выплаты, на основании заявления 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Центром пенсионные выплаты возобновляются со дня прекращения либо с момента наступления права на возобновление.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возобновления пенсионных выплат при изменении обстоятельств, послуживших основанием для прекращения выплаты в местные органы военного управления по новому месту жительства представляются следующие документы: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возобновлении пенсионных выплат, по форме, согласно приложению 1 к Правилам;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удостоверяющих личность (удостоверение личности, удостоверение лица без гражданства, вида на жительство иностранца);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(адресная справка либо справка сельских акимов);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номере банковского счета.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возобновления пенсионных выплат в связи с переездом получателей, прибывшим на постоянное место жительства в Республику Казахстан из других стран, с которыми Республика Казахстан заключила международные соглашения, представляются в местные органы военного управления по новому месту жительства следующие документы: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возобновлении пенсионных выплат,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удостоверяющих личность (удостоверение личности, удостоверение лица без гражданства, вида на жительство иностранца);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(адресная справка либо справка сельских акимов);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номере банковского счета;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фотографии размером 3х4 см (2 шт.);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с уполномоченного органа по выплате пенсий о том, что пенсионные выплаты не назначались и не выплачивались.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Пенсионные дела получателей пенсионных выплат, прибывших на постоянное место жительства в Республику Казахстан из других стран, с которыми Республика Казахстан заключила международные соглашения, направляются военными комиссариатами других стран в местные органы военного управления по регистрации постоянного места жительства.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Местные органы военного управления, получив документы, указанные в пункте 23 настоящей Инструкции и пенсионное дело в течение двух рабочих дней со дня их поступления, направляет их в Центр.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Центр, получив документы на возобновление или приостановление пенсионных выплат оформляет и направляет в Государственную корпорацию следующие документы: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выписка по форме 1-ВС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выписка по форме 1-ИУ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выписка по форме 1-ВС/1-повышение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извещение по форме 1-В/Л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уведомление по форме 1-Б/ВС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уведомление по форме 1-Б/ВС/2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смерти или прекращения по другим причинам пенсионных выплат получателей в электронной базе данных Центра вводятся соответствующие изменения.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пенсионном деле проставляются отметки "Смерть", "Окончание учебы", "Переход в Государственную корпорацию", "До выяснения" и оно передается для учета и хранения в архив Центра.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повторного получения или замены пенсионного удостоверения и вкладыша в связи с их утерей или непригодности, получатели предоставляют в местные органы военного управления по месту жительства следующие документы: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пришедший в негодность;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подаче объявления в средства массовой информации об утере и признании недействительным документа.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                        РЕСПУБЛИКИ КАЗАХСТАН</w:t>
      </w:r>
    </w:p>
    <w:bookmarkEnd w:id="106"/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</w:t>
      </w:r>
    </w:p>
    <w:bookmarkEnd w:id="107"/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выслуги лет на пенсию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2"/>
        <w:gridCol w:w="690"/>
        <w:gridCol w:w="690"/>
        <w:gridCol w:w="479"/>
        <w:gridCol w:w="479"/>
        <w:gridCol w:w="479"/>
        <w:gridCol w:w="2879"/>
        <w:gridCol w:w="1982"/>
        <w:gridCol w:w="480"/>
        <w:gridCol w:w="480"/>
        <w:gridCol w:w="48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(Воинское звание, фамилия, имя и отчество военнослужащего)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  <w:bookmarkEnd w:id="1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1.Календарный срок службы</w:t>
            </w:r>
          </w:p>
          <w:bookmarkEnd w:id="11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Трудовой стаж 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2.Периоды службы, зачисляемые на льготных условиях</w:t>
            </w:r>
          </w:p>
          <w:bookmarkEnd w:id="11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4.Труд.стаж зачисляемый на льготных условиях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Один месяц службы за три месяца</w:t>
            </w:r>
          </w:p>
          <w:bookmarkEnd w:id="11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засчитываемый в выслугу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Один месяц службы за два месяца</w:t>
            </w:r>
          </w:p>
          <w:bookmarkEnd w:id="11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Один месяц службы за полтора месяца</w:t>
            </w:r>
          </w:p>
          <w:bookmarkEnd w:id="11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стаж зачисляемый на льготных условиях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трудовой стаж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общая выслуга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засчитываемый в выслугу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полных лет на пенсию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выслуга лет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"___"_________20___ г.                        Начальник Центра пенсионного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обеспечения МО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____________________________</w:t>
      </w:r>
    </w:p>
    <w:bookmarkEnd w:id="115"/>
    <w:bookmarkStart w:name="z1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службы_______________</w:t>
      </w:r>
    </w:p>
    <w:bookmarkEnd w:id="116"/>
    <w:bookmarkStart w:name="z1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службы_______________</w:t>
      </w:r>
    </w:p>
    <w:bookmarkEnd w:id="117"/>
    <w:bookmarkStart w:name="z1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расчетом ознакомлен ____________ (согласен, несогласен)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ненужно зачеркнуть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</w:t>
      </w:r>
      <w:r>
        <w:br/>
      </w:r>
      <w:r>
        <w:rPr>
          <w:rFonts w:ascii="Times New Roman"/>
          <w:b/>
          <w:i w:val="false"/>
          <w:color w:val="000000"/>
        </w:rPr>
        <w:t>учета пенсионеров Министерства обороны Республики Казахстан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964"/>
        <w:gridCol w:w="4177"/>
        <w:gridCol w:w="1335"/>
        <w:gridCol w:w="3109"/>
        <w:gridCol w:w="1336"/>
      </w:tblGrid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0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пенсионного дела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пенсии (полный/ неполный)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назначения пенсии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раздел. Пенсии назначенные в полном объеме</w:t>
            </w:r>
          </w:p>
          <w:bookmarkEnd w:id="121"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раздел. Пенсии назначенные в неполном объеме</w:t>
            </w:r>
          </w:p>
          <w:bookmarkEnd w:id="122"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раздел. Военнослужащие впервые призванные после 1 января 1998 г. и уволенные с правом на пенсию</w:t>
            </w:r>
          </w:p>
          <w:bookmarkEnd w:id="123"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раздел. Военнослужащие уволенные без права на пенсию</w:t>
            </w:r>
          </w:p>
          <w:bookmarkEnd w:id="124"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пенсионера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8"/>
        <w:gridCol w:w="987"/>
        <w:gridCol w:w="282"/>
        <w:gridCol w:w="282"/>
        <w:gridCol w:w="282"/>
        <w:gridCol w:w="459"/>
        <w:gridCol w:w="459"/>
        <w:gridCol w:w="636"/>
        <w:gridCol w:w="871"/>
        <w:gridCol w:w="282"/>
        <w:gridCol w:w="636"/>
        <w:gridCol w:w="1580"/>
        <w:gridCol w:w="269"/>
        <w:gridCol w:w="272"/>
        <w:gridCol w:w="272"/>
        <w:gridCol w:w="21"/>
        <w:gridCol w:w="1325"/>
        <w:gridCol w:w="873"/>
        <w:gridCol w:w="2"/>
        <w:gridCol w:w="2"/>
        <w:gridCol w:w="280"/>
      </w:tblGrid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пенсии</w:t>
            </w:r>
          </w:p>
          <w:bookmarkEnd w:id="1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выслугу лет</w:t>
            </w:r>
          </w:p>
        </w:tc>
      </w:tr>
      <w:tr>
        <w:trPr>
          <w:trHeight w:val="30" w:hRule="atLeast"/>
        </w:trPr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  <w:bookmarkEnd w:id="127"/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Воинское звание </w:t>
            </w:r>
          </w:p>
          <w:bookmarkEnd w:id="1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1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  <w:bookmarkEnd w:id="130"/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дело</w:t>
            </w:r>
          </w:p>
          <w:bookmarkEnd w:id="1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Военкомат</w:t>
            </w:r>
          </w:p>
          <w:bookmarkEnd w:id="1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для исчисления пенсии</w:t>
            </w:r>
          </w:p>
          <w:bookmarkEnd w:id="133"/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увольнения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Денежное довольствие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 по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должностной оклад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 по званию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за выслугу лет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добавочные виды денежного довольствия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продовольственного пайка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размер пенсии, выслуга лет</w:t>
            </w:r>
          </w:p>
          <w:bookmarkEnd w:id="134"/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Пенсия назначена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ВЫСЛУГА ЛЕТ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лет работы в их до призыва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размер пенсии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стаж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 надбавки к пенсии, районный коэффицент. Условия их выплаты</w:t>
            </w:r>
          </w:p>
          <w:bookmarkEnd w:id="135"/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повышений и надбавок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их выплаты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пенсии</w:t>
            </w:r>
          </w:p>
          <w:bookmarkEnd w:id="1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постоянной регистрации пенсионера</w:t>
            </w:r>
          </w:p>
          <w:bookmarkEnd w:id="1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</w:t>
            </w:r>
          </w:p>
          <w:bookmarkEnd w:id="1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РУКОВОДИТЕЛЬ:            СПЕЦИАЛИСТ:                          ДАТА: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Хранить до 20 ___ г.</w:t>
      </w:r>
    </w:p>
    <w:bookmarkEnd w:id="139"/>
    <w:bookmarkStart w:name="z20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№ ________</w:t>
      </w:r>
    </w:p>
    <w:bookmarkEnd w:id="140"/>
    <w:bookmarkStart w:name="z20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Инв. № _________</w:t>
      </w:r>
    </w:p>
    <w:bookmarkEnd w:id="141"/>
    <w:bookmarkStart w:name="z21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            Центр пенсионного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Министерства обороны Республики Казахстан</w:t>
      </w:r>
    </w:p>
    <w:bookmarkEnd w:id="142"/>
    <w:bookmarkStart w:name="z21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Реестр пенсионных дел</w:t>
      </w:r>
    </w:p>
    <w:bookmarkEnd w:id="143"/>
    <w:bookmarkStart w:name="z21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(с № _________ по № _________, _____ том)</w:t>
      </w:r>
    </w:p>
    <w:bookmarkEnd w:id="144"/>
    <w:bookmarkStart w:name="z21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Начато "____" ___________ 20 ____ г.</w:t>
      </w:r>
    </w:p>
    <w:bookmarkEnd w:id="145"/>
    <w:bookmarkStart w:name="z21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Окончено "____" ___________ 20 ____ г.</w:t>
      </w:r>
    </w:p>
    <w:bookmarkEnd w:id="146"/>
    <w:bookmarkStart w:name="z21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На _____ листах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2853"/>
        <w:gridCol w:w="2060"/>
        <w:gridCol w:w="4440"/>
      </w:tblGrid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8"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дела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почты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8709"/>
        <w:gridCol w:w="1105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пенсионного дела</w:t>
            </w:r>
          </w:p>
          <w:bookmarkEnd w:id="149"/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отказе в назначении пенсии или о сдаче дела в архив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Пенсионное дело № АС - ___</w:t>
      </w:r>
    </w:p>
    <w:bookmarkEnd w:id="150"/>
    <w:bookmarkStart w:name="z22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Расчет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на пенсионные выплаты</w:t>
      </w:r>
    </w:p>
    <w:bookmarkEnd w:id="151"/>
    <w:bookmarkStart w:name="z22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 ____________________________________________</w:t>
      </w:r>
    </w:p>
    <w:bookmarkEnd w:id="152"/>
    <w:bookmarkStart w:name="z22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Категория должности и оклад _______________ , ______________ тенге </w:t>
      </w:r>
    </w:p>
    <w:bookmarkEnd w:id="153"/>
    <w:bookmarkStart w:name="z22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Воинское звание и оклад ______________________ , _____________ тенге </w:t>
      </w:r>
    </w:p>
    <w:bookmarkEnd w:id="154"/>
    <w:bookmarkStart w:name="z22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Выслуга лет _______ (в календарном исчислении ____ лет, трудовой стаж _____ лет)</w:t>
      </w:r>
    </w:p>
    <w:bookmarkEnd w:id="155"/>
    <w:bookmarkStart w:name="z22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пенсии _______ % _______________ тенге</w:t>
      </w:r>
    </w:p>
    <w:bookmarkEnd w:id="156"/>
    <w:bookmarkStart w:name="z22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Пенсия назначена с " _____ " ______ 20 г.</w:t>
      </w:r>
    </w:p>
    <w:bookmarkEnd w:id="157"/>
    <w:bookmarkStart w:name="z23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Основание для назначения пенсии: статьи 64, 65 Закона Республики Казахстан "О пенсионном обеспечении в Республике Казахстан". </w:t>
      </w:r>
    </w:p>
    <w:bookmarkEnd w:id="158"/>
    <w:bookmarkStart w:name="z23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размера пенсии: новое назначение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59"/>
    <w:bookmarkStart w:name="z23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доплаты за прошлый период: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60"/>
    <w:bookmarkStart w:name="z23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______________ тенге.</w:t>
      </w:r>
    </w:p>
    <w:bookmarkEnd w:id="161"/>
    <w:bookmarkStart w:name="z23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пенсионная выплата:</w:t>
      </w:r>
    </w:p>
    <w:bookmarkEnd w:id="162"/>
    <w:bookmarkStart w:name="z23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63"/>
    <w:bookmarkStart w:name="z23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______________ тенге.</w:t>
      </w:r>
    </w:p>
    <w:bookmarkEnd w:id="164"/>
    <w:bookmarkStart w:name="z23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Центра пенсионного обеспечения МО РК ________________</w:t>
      </w:r>
    </w:p>
    <w:bookmarkEnd w:id="165"/>
    <w:bookmarkStart w:name="z23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М.П.Начальникслужбы ________________</w:t>
      </w:r>
    </w:p>
    <w:bookmarkEnd w:id="166"/>
    <w:bookmarkStart w:name="z23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службы ______________</w:t>
      </w:r>
    </w:p>
    <w:bookmarkEnd w:id="167"/>
    <w:bookmarkStart w:name="z24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 20 ___ г</w:t>
      </w:r>
    </w:p>
    <w:bookmarkEnd w:id="168"/>
    <w:bookmarkStart w:name="z24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Выписаны пенсионное удостоверение № ___________ и вкладыш.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</w:t>
            </w:r>
          </w:p>
        </w:tc>
      </w:tr>
    </w:tbl>
    <w:bookmarkStart w:name="z24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Хранить до 20 ___ г.</w:t>
      </w:r>
    </w:p>
    <w:bookmarkEnd w:id="172"/>
    <w:bookmarkStart w:name="z25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№ ________</w:t>
      </w:r>
    </w:p>
    <w:bookmarkEnd w:id="173"/>
    <w:bookmarkStart w:name="z25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Инв. № _________</w:t>
      </w:r>
    </w:p>
    <w:bookmarkEnd w:id="174"/>
    <w:bookmarkStart w:name="z25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            Центр пенсионного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Министерства обороны Республики Казахстан</w:t>
      </w:r>
    </w:p>
    <w:bookmarkEnd w:id="175"/>
    <w:bookmarkStart w:name="z25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учета и выдачи пенсионных удостоверений с вкладышем</w:t>
      </w:r>
    </w:p>
    <w:bookmarkEnd w:id="176"/>
    <w:bookmarkStart w:name="z25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Начато "____" ___________ 20 ____ г.</w:t>
      </w:r>
    </w:p>
    <w:bookmarkEnd w:id="177"/>
    <w:bookmarkStart w:name="z25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Окончено "____" ___________ 20 ____ г.</w:t>
      </w:r>
    </w:p>
    <w:bookmarkEnd w:id="178"/>
    <w:bookmarkStart w:name="z25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На _____ листах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1185"/>
        <w:gridCol w:w="4679"/>
        <w:gridCol w:w="1185"/>
        <w:gridCol w:w="728"/>
        <w:gridCol w:w="1185"/>
        <w:gridCol w:w="1643"/>
      </w:tblGrid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0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ведомости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получении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</w:p>
    <w:bookmarkEnd w:id="182"/>
    <w:bookmarkStart w:name="z26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выдачи удостоверения пенсионера</w:t>
      </w:r>
    </w:p>
    <w:bookmarkEnd w:id="183"/>
    <w:bookmarkStart w:name="z26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Министерства обороны Республики Казахстан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6"/>
        <w:gridCol w:w="1499"/>
        <w:gridCol w:w="2077"/>
        <w:gridCol w:w="1500"/>
        <w:gridCol w:w="2077"/>
        <w:gridCol w:w="1500"/>
        <w:gridCol w:w="1501"/>
      </w:tblGrid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5"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 вид пенсии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пенсионного дела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пенсионера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Кому: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от_________________________________________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(Ф. И. 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проживающего______________________________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тел: _______________________________________</w:t>
      </w:r>
    </w:p>
    <w:bookmarkEnd w:id="186"/>
    <w:bookmarkStart w:name="z26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о прекращении (приостановлении) пенсионных выплат за выслугу лет</w:t>
      </w:r>
    </w:p>
    <w:bookmarkEnd w:id="187"/>
    <w:bookmarkStart w:name="z27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прекратить пенсионную выплату за выслугу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(указывается характер события)</w:t>
      </w:r>
    </w:p>
    <w:bookmarkEnd w:id="188"/>
    <w:bookmarkStart w:name="z27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89"/>
    <w:bookmarkStart w:name="z27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"______" ______ _____ г.                         Заявитель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(число) (месяц) (год)                              подпись (Ф.И.О. (при его наличии)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