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f4e" w14:textId="82b1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координационном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августа 2017 года № 345. Зарегистрирован в Министерстве юстиции Республики Казахстан 19 сентября 2017 года № 15713.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координационном совете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координационном совете (далее -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(далее -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– консультативно-совещательный орган, образуемый при природоохранных учреждениях, создаваемый с целью обеспечения прозрачности принятия решений по вопросам развития туризма и рекреации на особо охраняемых природных территориях, а также повышения эффективности управления природоохранными учреждениями.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Природоохранные учреждения - государственные природные заповедники, государственные национальные природные парки, государственные природные резерваты, государственные региональные природные парки, создаваемые в организационно-правовой форме.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Координационный совет в своей деятельности руководствуется Конституцией Республики Казахстан, соответствующими ей законами, актами Президента Республики Казахстан, Правительства Республики Казахстан, иными нормативными правовыми актами Республики Казахстан, а также настоящим Типовым положением.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функции и полномочия координационного совета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целями координационного совета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прозрачности деятельности природоохранных учреждений, находящихся в ведении Комитета лесного хозяйства и животного мира Министерства экологии и природных ресурсов Республики Казахстан (далее – природоохранные учреждения) при принятии решений по вопросам развития туризма и рекреации на особо охраняемых природных территориях (далее – ООПТ);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управления природоохранными учреждениями.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Координационный совет осуществляет следующие функции: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населением по вопросам развития туризма и рекреации на ООПТ;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рекомендаций по совершенствованию деятельности природоохранных учреждений в области развития туризма и рекреации на ООПТ;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не реже двух раз в год населения о деятельности координационного совета через средства массовой информации и (или) интернет-ресурсы.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Координационный совет вправе: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совершенствованию законодательства Республики Казахстан по вопросам развития туризма и рекреации на ООПТ;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природоохранными учреждениями принимать участие в различных природоохранных и эколого-просветительских мероприятиях;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приглашать на заседания координационного совета представителей государственных органов, неправительственных организаций и общественных объединений;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граждан, а также общественные объединения, бизнес- сообщество, ученых и научные организации для развития туризма и рекреации на ООПТ;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функции, предусмотренные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 координационного совета и порядок его работы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Координационный совет создается решением природоохранного учреждения.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Координационный совет формируется в составе председателя, секретаря и членов координационного совета.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координационного совета формируется из числа членов неправительственных организаций, представителей общественных объединений, общественных деятелей, не состоящих на государственной службе и не относящихся приравненным к лицам, уполномоченным на выполнения государственных функций, представителей местного органа самоуправления, представителей местных исполнительных и представительных органов, бизнес-сообщества, субъектов предпринимательства, сотрудников территориального подразделения уполномоченного органа в области лесного хозяйства и животного мира (не более 1 (одного) представителя) и сотрудников природоохранных учреждений (не более 2 (двух) представителей).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координационного совета нечетный, не более 13 представителей.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гражданского общества в координационном совете должно составлять не менее двух третей от общего числа его членов.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Координационный совет возглавляет председатель. Председатель координационного совета избирается путем открытого голосования большинством голосов членов координационного совета.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формирования проектов повестки дня координационного совета, ведения протокола заседания, информирование членов координационого совета об очередном заседани назначается секретарь из числа сотрудников природоохранного учреждения. Секретарь не является членом координационного совета.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Члены координационного совета вправе: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равными правами при обсуждении вопросов повестки дня на заседаниях координационого совета;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к председателю координационого совета по вопросам деятельности координационного совета;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в установленном порядке информацией, поступающей в координационый совет;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личное участие в работе заседаний координационного совета, членом которых они являются, а также в иных мероприятиях, проводимых координационным советом.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делегирование своих полномочий другим лицам, не входящим в состав координационного совета.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координационного совета проводятся не реже одного раза в квартал.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дате и повестке дня заседания координационного совета и рассматриваемых на нем вопросах члены координационного совета уведомляются не позднее, чем за 7 рабочих дней до его проведения. Проекты решений координационного совета и иные материалы по вопросам, включенным в повестку дня заседания, готовятся и направляются членам координационного совета не позднее, чем за 5 рабочих дней до их рассмотрения.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координационного совета принимаются путем открытого голосования большинством голосов, принимающих участие в заседании членов координационного совета.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Протокол подписывается председателем, членами координационного совета и секретарем и вступает в силу с момента его подписания.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координационного совета являются открытыми. Решения координационного совета имеют рекомендательный характер.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