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fe7d" w14:textId="d74f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8 сентября 2017 года № 76 нс. Зарегистрирован в Министерстве юстиции Республики Казахстан 1 ноября 2017 года № 15951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13 февраля 2012 года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Казахстан, в которые вносятся изменения, согласно приложению к настоящему приказу.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военно-технического обеспечения 6 Службы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 октября 2017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76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Председателя Комитета национальной</w:t>
      </w:r>
      <w:r>
        <w:rPr>
          <w:rFonts w:ascii="Times New Roman"/>
          <w:b/>
          <w:i w:val="false"/>
          <w:color w:val="000000"/>
        </w:rPr>
        <w:t xml:space="preserve"> безопасности Республики Казахстан, в которые</w:t>
      </w:r>
      <w:r>
        <w:rPr>
          <w:rFonts w:ascii="Times New Roman"/>
          <w:b/>
          <w:i w:val="false"/>
          <w:color w:val="000000"/>
        </w:rPr>
        <w:t xml:space="preserve"> вносятся изменения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41 "Об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Казахстан" (зарегистрированный в Реестре государственной регистрации нормативных правовых актов за № 11500):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специальной формой одежды и другим вещевым имуществом сотрудников органов национальной безопасности Республики Казахстан, утвержденных указанным приказом: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изложить в следующей редакции: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Нормы обеспечения специальной формой одежды и другим вещевым имуществом курсантов и слушателей, обучающихся по программам высшего и дополнительного образования высших специальных (военных) учебных заведений органов национальной безопасности Республики Казахстан";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8.2 раздела 8 изложить в следующей редакции: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Постельные принадлежности (курсантам, слушателям специальных (военных) учебных заведений)";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252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5475"/>
        <w:gridCol w:w="860"/>
        <w:gridCol w:w="699"/>
        <w:gridCol w:w="699"/>
        <w:gridCol w:w="700"/>
        <w:gridCol w:w="2054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16"/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курсантов, слушателей специальных (военных) учебных заведений, (на 40 человек)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259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4034"/>
        <w:gridCol w:w="1018"/>
        <w:gridCol w:w="827"/>
        <w:gridCol w:w="828"/>
        <w:gridCol w:w="1018"/>
        <w:gridCol w:w="2430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0"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пункт подразделения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сотрудников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курсантами, слушателями специальных (военных) учебных заведений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продовольствия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Курсантам и слушателям, проходящим обучение по программам со сроком обучения до 1 года и до 2 лет, вещевое имущество выдается на срок обучения.".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40 "Об утверждении натуральных норм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службы" (зарегистрированный в Реестре государственной регистрации нормативных правовых актов за № 11442, опубликованный в Информационно-правовой системе "Әділет" 3 июля 2015 года):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службы, утвержденных указанным приказом: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Паек для курсантов, слушателей специальных (военных) учебных заведений";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 норме пайка для курсантов, слушателей специальных (военных) учебных заведений, обеспечиваются: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курсанты, слушатели специальных (военных) учебных заведений, находящиеся на казарменном положении, в течение всего периода обучения со дня зачисления до получения специальным (военным) учебным заведением приказа о присвоении офицерских званий.";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 норме дополнительного праздничного пайка обеспечиваются курсанты, слушатели специальных (военных) учебных заведений в дни государственных праздников, присяги, а также сотрудники, входящие в состав суточного наряда (несущие боевое дежурство).".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39 "Об утверждении норм выплаты денежной компенсации взамен продовольственного пайка курсантам специальных (военных) учебных заведений органов национальной безопасности Республики Казахстан при убытии в отпуск" (зарегистрированный в Реестре государственной регистрации нормативных правовых актов за № 11461):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выплаты денежной компенсации взамен продовольственного пайка курсантам, слушателям специальных (военных) учебных заведений органов национальной безопасности Республики Казахстан при убытии в отпуск";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Установить, что норма выплаты денежной компенсации взамен продовольственного пайка курсантам, слушателям специальных (военных) учебных заведений органов национальной безопасности Республики Казахстан при убытии в отпуск определяется, исходя из стоимости пайка для курсантов и слушателей специальных (военных) учебных заведений, определенной договором о государственных закупках на соответствующий финансовый год, и количества дней отпуска.".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