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fd6a" w14:textId="298f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анестезиологической и реаниматологической помощи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16 октября 2017 года № 763. Зарегистрирован в Министерстве юстиции Республики Казахстан 1 ноября 2017 года № 15953. Утратил силу приказом Министра здравоохранения Республики Казахстан от 26 апреля 2023 года № 78.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26.05.2023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анестезиологической и реаниматологической помощи в Республике Казахстан.</w:t>
      </w:r>
    </w:p>
    <w:bookmarkEnd w:id="1"/>
    <w:bookmarkStart w:name="z5"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Приказом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2017 года № 763</w:t>
            </w:r>
          </w:p>
        </w:tc>
      </w:tr>
    </w:tbl>
    <w:bookmarkStart w:name="z15" w:id="10"/>
    <w:p>
      <w:pPr>
        <w:spacing w:after="0"/>
        <w:ind w:left="0"/>
        <w:jc w:val="left"/>
      </w:pPr>
      <w:r>
        <w:rPr>
          <w:rFonts w:ascii="Times New Roman"/>
          <w:b/>
          <w:i w:val="false"/>
          <w:color w:val="000000"/>
        </w:rPr>
        <w:t xml:space="preserve"> Стандарт</w:t>
      </w:r>
      <w:r>
        <w:br/>
      </w:r>
      <w:r>
        <w:rPr>
          <w:rFonts w:ascii="Times New Roman"/>
          <w:b/>
          <w:i w:val="false"/>
          <w:color w:val="000000"/>
        </w:rPr>
        <w:t>организации оказания анестезиологической и реаниматологической помощи в Республике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Стандарт организации оказания анестезиологической и реаниматологической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(далее – Кодекс) и устанавливает общие принципы к организации оказания анестезиологической и реаниматологической помощи населению на амбулаторно-поликлиническом, стационарном и стационарозамещающем уровнях. </w:t>
      </w:r>
    </w:p>
    <w:bookmarkEnd w:id="12"/>
    <w:bookmarkStart w:name="z19" w:id="13"/>
    <w:p>
      <w:pPr>
        <w:spacing w:after="0"/>
        <w:ind w:left="0"/>
        <w:jc w:val="both"/>
      </w:pPr>
      <w:r>
        <w:rPr>
          <w:rFonts w:ascii="Times New Roman"/>
          <w:b w:val="false"/>
          <w:i w:val="false"/>
          <w:color w:val="000000"/>
          <w:sz w:val="28"/>
        </w:rPr>
        <w:t xml:space="preserve">
      2. Штаты организаций здравоохранения, оказывающих анестезиологическую и реаниматологическую помощь, за исключением организаций являющихся государственными предприятиями на праве хозяйственного ведения, товариществами с ограниченной ответственностью, акционерными обществами, устанавливаются в соответствии с </w:t>
      </w:r>
      <w:r>
        <w:rPr>
          <w:rFonts w:ascii="Times New Roman"/>
          <w:b w:val="false"/>
          <w:i w:val="false"/>
          <w:color w:val="000000"/>
          <w:sz w:val="28"/>
        </w:rPr>
        <w:t>типовыми штатами</w:t>
      </w:r>
      <w:r>
        <w:rPr>
          <w:rFonts w:ascii="Times New Roman"/>
          <w:b w:val="false"/>
          <w:i w:val="false"/>
          <w:color w:val="000000"/>
          <w:sz w:val="28"/>
        </w:rPr>
        <w:t xml:space="preserve"> и штатными нормативами организаций здравоохранения, утвержденными приказом Министра здравоохранения Республики Казахстан от 7 апреля 2010 года № 238 (зарегистрирован в Реестре государственной регистрации нормативных правовых актов за № 6173).</w:t>
      </w:r>
    </w:p>
    <w:bookmarkEnd w:id="13"/>
    <w:bookmarkStart w:name="z20" w:id="14"/>
    <w:p>
      <w:pPr>
        <w:spacing w:after="0"/>
        <w:ind w:left="0"/>
        <w:jc w:val="both"/>
      </w:pPr>
      <w:r>
        <w:rPr>
          <w:rFonts w:ascii="Times New Roman"/>
          <w:b w:val="false"/>
          <w:i w:val="false"/>
          <w:color w:val="000000"/>
          <w:sz w:val="28"/>
        </w:rPr>
        <w:t>
      3. Термины и определения, используемые в настоящем Стандарте:</w:t>
      </w:r>
    </w:p>
    <w:bookmarkEnd w:id="14"/>
    <w:bookmarkStart w:name="z21" w:id="15"/>
    <w:p>
      <w:pPr>
        <w:spacing w:after="0"/>
        <w:ind w:left="0"/>
        <w:jc w:val="both"/>
      </w:pPr>
      <w:r>
        <w:rPr>
          <w:rFonts w:ascii="Times New Roman"/>
          <w:b w:val="false"/>
          <w:i w:val="false"/>
          <w:color w:val="000000"/>
          <w:sz w:val="28"/>
        </w:rPr>
        <w:t>
      1) анестезиологическое пособие – комплекс лечебных и диагностических мероприятий, направленных на защиту пациента от операционной травмы, обеспечивающих все компоненты современного наркоза и поддерживающих функции жизненно важных органов и систем во время оперативного вмешательства, при инвазивных методах исследования, в послеоперационном периоде;</w:t>
      </w:r>
    </w:p>
    <w:bookmarkEnd w:id="15"/>
    <w:bookmarkStart w:name="z22" w:id="16"/>
    <w:p>
      <w:pPr>
        <w:spacing w:after="0"/>
        <w:ind w:left="0"/>
        <w:jc w:val="both"/>
      </w:pPr>
      <w:r>
        <w:rPr>
          <w:rFonts w:ascii="Times New Roman"/>
          <w:b w:val="false"/>
          <w:i w:val="false"/>
          <w:color w:val="000000"/>
          <w:sz w:val="28"/>
        </w:rPr>
        <w:t>
      2) анестезиологическая помощь – комплекс мер, направленных на защиту больного от повреждающих факторов при хирургических вмешательствах, родах, перевязках, инвазивных вмешательствах и методах исследования;</w:t>
      </w:r>
    </w:p>
    <w:bookmarkEnd w:id="16"/>
    <w:bookmarkStart w:name="z23" w:id="17"/>
    <w:p>
      <w:pPr>
        <w:spacing w:after="0"/>
        <w:ind w:left="0"/>
        <w:jc w:val="both"/>
      </w:pPr>
      <w:r>
        <w:rPr>
          <w:rFonts w:ascii="Times New Roman"/>
          <w:b w:val="false"/>
          <w:i w:val="false"/>
          <w:color w:val="000000"/>
          <w:sz w:val="28"/>
        </w:rPr>
        <w:t>
      3)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w:t>
      </w:r>
      <w:r>
        <w:rPr>
          <w:rFonts w:ascii="Times New Roman"/>
          <w:b w:val="false"/>
          <w:i w:val="false"/>
          <w:color w:val="000000"/>
          <w:sz w:val="28"/>
        </w:rPr>
        <w:t xml:space="preserve"> лекарственного формуляра</w:t>
      </w:r>
      <w:r>
        <w:rPr>
          <w:rFonts w:ascii="Times New Roman"/>
          <w:b w:val="false"/>
          <w:i w:val="false"/>
          <w:color w:val="000000"/>
          <w:sz w:val="28"/>
        </w:rPr>
        <w:t xml:space="preserve"> и утвержденный руководителем организации здравоохранения в порядке, определяемом уполномоченным органом;</w:t>
      </w:r>
    </w:p>
    <w:bookmarkEnd w:id="17"/>
    <w:bookmarkStart w:name="z24" w:id="18"/>
    <w:p>
      <w:pPr>
        <w:spacing w:after="0"/>
        <w:ind w:left="0"/>
        <w:jc w:val="both"/>
      </w:pPr>
      <w:r>
        <w:rPr>
          <w:rFonts w:ascii="Times New Roman"/>
          <w:b w:val="false"/>
          <w:i w:val="false"/>
          <w:color w:val="000000"/>
          <w:sz w:val="28"/>
        </w:rPr>
        <w:t>
      4) интенсивная терапия – профилактика и лечение тяжелых, но обратимых функциональных и метаболических расстройств, угрожающих больному гибелью, с использованием методов искусственного поддержания или замещения функций органов и систем;</w:t>
      </w:r>
    </w:p>
    <w:bookmarkEnd w:id="18"/>
    <w:bookmarkStart w:name="z25" w:id="19"/>
    <w:p>
      <w:pPr>
        <w:spacing w:after="0"/>
        <w:ind w:left="0"/>
        <w:jc w:val="both"/>
      </w:pPr>
      <w:r>
        <w:rPr>
          <w:rFonts w:ascii="Times New Roman"/>
          <w:b w:val="false"/>
          <w:i w:val="false"/>
          <w:color w:val="000000"/>
          <w:sz w:val="28"/>
        </w:rPr>
        <w:t>
      5)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19"/>
    <w:bookmarkStart w:name="z26" w:id="20"/>
    <w:p>
      <w:pPr>
        <w:spacing w:after="0"/>
        <w:ind w:left="0"/>
        <w:jc w:val="both"/>
      </w:pPr>
      <w:r>
        <w:rPr>
          <w:rFonts w:ascii="Times New Roman"/>
          <w:b w:val="false"/>
          <w:i w:val="false"/>
          <w:color w:val="000000"/>
          <w:sz w:val="28"/>
        </w:rPr>
        <w:t>
      6) реаниматологическая помощь – комплекс мер, направленных на выведение больных и пострадавших из терминального состояния (реанимация), а также нормализацию и поддержание жизненно важных функций организма (интенсивная терапия), нарушенных вследствие остро возникших заболеваний, травмы, оперативного вмешательства и других критических состояний независимо от причин, вызвавших эти нарушения;</w:t>
      </w:r>
    </w:p>
    <w:bookmarkEnd w:id="20"/>
    <w:bookmarkStart w:name="z27" w:id="21"/>
    <w:p>
      <w:pPr>
        <w:spacing w:after="0"/>
        <w:ind w:left="0"/>
        <w:jc w:val="both"/>
      </w:pPr>
      <w:r>
        <w:rPr>
          <w:rFonts w:ascii="Times New Roman"/>
          <w:b w:val="false"/>
          <w:i w:val="false"/>
          <w:color w:val="000000"/>
          <w:sz w:val="28"/>
        </w:rPr>
        <w:t xml:space="preserve">
      7) гарантированный объем бесплатной медицинской помощи (далее – ГОБМП) – единый по перечню медицинских услуг объем медицинской помощи, оказываемой гражданам Республики Казахстан и оралманам,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21"/>
    <w:bookmarkStart w:name="z28" w:id="22"/>
    <w:p>
      <w:pPr>
        <w:spacing w:after="0"/>
        <w:ind w:left="0"/>
        <w:jc w:val="left"/>
      </w:pPr>
      <w:r>
        <w:rPr>
          <w:rFonts w:ascii="Times New Roman"/>
          <w:b/>
          <w:i w:val="false"/>
          <w:color w:val="000000"/>
        </w:rPr>
        <w:t xml:space="preserve"> Глава 2. Основные направления деятельности организаций, оказывающих анестезиологическую и реаниматологическую помощь в Республике Казахстан</w:t>
      </w:r>
    </w:p>
    <w:bookmarkEnd w:id="22"/>
    <w:bookmarkStart w:name="z29" w:id="23"/>
    <w:p>
      <w:pPr>
        <w:spacing w:after="0"/>
        <w:ind w:left="0"/>
        <w:jc w:val="both"/>
      </w:pPr>
      <w:r>
        <w:rPr>
          <w:rFonts w:ascii="Times New Roman"/>
          <w:b w:val="false"/>
          <w:i w:val="false"/>
          <w:color w:val="000000"/>
          <w:sz w:val="28"/>
        </w:rPr>
        <w:t>
      4. Основными направлениями деятельности медицинских организаций, оказывающих анестезиологическую и реаниматологическую помощь (далее – МО) являются:</w:t>
      </w:r>
    </w:p>
    <w:bookmarkEnd w:id="23"/>
    <w:bookmarkStart w:name="z30" w:id="24"/>
    <w:p>
      <w:pPr>
        <w:spacing w:after="0"/>
        <w:ind w:left="0"/>
        <w:jc w:val="both"/>
      </w:pPr>
      <w:r>
        <w:rPr>
          <w:rFonts w:ascii="Times New Roman"/>
          <w:b w:val="false"/>
          <w:i w:val="false"/>
          <w:color w:val="000000"/>
          <w:sz w:val="28"/>
        </w:rPr>
        <w:t>
      1) оказание квалифицированной и специализированной медицинской помощи пациентам;</w:t>
      </w:r>
    </w:p>
    <w:bookmarkEnd w:id="24"/>
    <w:bookmarkStart w:name="z31" w:id="25"/>
    <w:p>
      <w:pPr>
        <w:spacing w:after="0"/>
        <w:ind w:left="0"/>
        <w:jc w:val="both"/>
      </w:pPr>
      <w:r>
        <w:rPr>
          <w:rFonts w:ascii="Times New Roman"/>
          <w:b w:val="false"/>
          <w:i w:val="false"/>
          <w:color w:val="000000"/>
          <w:sz w:val="28"/>
        </w:rPr>
        <w:t>
      2) осуществление комплекса мероприятий по подготовке и проведению обезболивания при операциях, родах, специализированных диагностических и лечебных процедурах;</w:t>
      </w:r>
    </w:p>
    <w:bookmarkEnd w:id="25"/>
    <w:bookmarkStart w:name="z32" w:id="26"/>
    <w:p>
      <w:pPr>
        <w:spacing w:after="0"/>
        <w:ind w:left="0"/>
        <w:jc w:val="both"/>
      </w:pPr>
      <w:r>
        <w:rPr>
          <w:rFonts w:ascii="Times New Roman"/>
          <w:b w:val="false"/>
          <w:i w:val="false"/>
          <w:color w:val="000000"/>
          <w:sz w:val="28"/>
        </w:rPr>
        <w:t>
      3) проведение обширного комплекса мероприятий по восстановлению и поддержанию нарушенных жизненно важных функций организма при различных критических состояниях вследствие заболевания, травм, оперативных вмешательств, родов до стабилизации их деятельности;</w:t>
      </w:r>
    </w:p>
    <w:bookmarkEnd w:id="26"/>
    <w:bookmarkStart w:name="z33" w:id="27"/>
    <w:p>
      <w:pPr>
        <w:spacing w:after="0"/>
        <w:ind w:left="0"/>
        <w:jc w:val="both"/>
      </w:pPr>
      <w:r>
        <w:rPr>
          <w:rFonts w:ascii="Times New Roman"/>
          <w:b w:val="false"/>
          <w:i w:val="false"/>
          <w:color w:val="000000"/>
          <w:sz w:val="28"/>
        </w:rPr>
        <w:t>
      4) преемственность действий на всех этапах лечения с целью обеспечения безопасности жизни пациентов;</w:t>
      </w:r>
    </w:p>
    <w:bookmarkEnd w:id="27"/>
    <w:bookmarkStart w:name="z34" w:id="28"/>
    <w:p>
      <w:pPr>
        <w:spacing w:after="0"/>
        <w:ind w:left="0"/>
        <w:jc w:val="both"/>
      </w:pPr>
      <w:r>
        <w:rPr>
          <w:rFonts w:ascii="Times New Roman"/>
          <w:b w:val="false"/>
          <w:i w:val="false"/>
          <w:color w:val="000000"/>
          <w:sz w:val="28"/>
        </w:rPr>
        <w:t>
      5) постоянное повышение уровня теоретических знаний, совершенствование практических навыков и обучение медицинского персонала</w:t>
      </w:r>
      <w:r>
        <w:rPr>
          <w:rFonts w:ascii="Times New Roman"/>
          <w:b w:val="false"/>
          <w:i w:val="false"/>
          <w:color w:val="000000"/>
          <w:sz w:val="28"/>
        </w:rPr>
        <w:t xml:space="preserve"> практическим навыкам в области анестезиологии и реанимации.</w:t>
      </w:r>
    </w:p>
    <w:bookmarkEnd w:id="28"/>
    <w:bookmarkStart w:name="z36" w:id="29"/>
    <w:p>
      <w:pPr>
        <w:spacing w:after="0"/>
        <w:ind w:left="0"/>
        <w:jc w:val="both"/>
      </w:pPr>
      <w:r>
        <w:rPr>
          <w:rFonts w:ascii="Times New Roman"/>
          <w:b w:val="false"/>
          <w:i w:val="false"/>
          <w:color w:val="000000"/>
          <w:sz w:val="28"/>
        </w:rPr>
        <w:t>
      5. Оказание анестезиологической и реаниматологической помощи осуществляется в следующих формах:</w:t>
      </w:r>
    </w:p>
    <w:bookmarkEnd w:id="29"/>
    <w:bookmarkStart w:name="z37" w:id="30"/>
    <w:p>
      <w:pPr>
        <w:spacing w:after="0"/>
        <w:ind w:left="0"/>
        <w:jc w:val="both"/>
      </w:pPr>
      <w:r>
        <w:rPr>
          <w:rFonts w:ascii="Times New Roman"/>
          <w:b w:val="false"/>
          <w:i w:val="false"/>
          <w:color w:val="000000"/>
          <w:sz w:val="28"/>
        </w:rPr>
        <w:t xml:space="preserve">
      1) амбулаторно-поликлинической помощи (в условиях, не предусматривающих круглосуточного медицинского наблюдения и лечения); </w:t>
      </w:r>
    </w:p>
    <w:bookmarkEnd w:id="30"/>
    <w:bookmarkStart w:name="z38" w:id="31"/>
    <w:p>
      <w:pPr>
        <w:spacing w:after="0"/>
        <w:ind w:left="0"/>
        <w:jc w:val="both"/>
      </w:pPr>
      <w:r>
        <w:rPr>
          <w:rFonts w:ascii="Times New Roman"/>
          <w:b w:val="false"/>
          <w:i w:val="false"/>
          <w:color w:val="000000"/>
          <w:sz w:val="28"/>
        </w:rPr>
        <w:t>
      2) стационарной помощи (в условиях, обеспечивающих круглосуточное медицинское наблюдение и лечение);</w:t>
      </w:r>
    </w:p>
    <w:bookmarkEnd w:id="31"/>
    <w:bookmarkStart w:name="z39" w:id="32"/>
    <w:p>
      <w:pPr>
        <w:spacing w:after="0"/>
        <w:ind w:left="0"/>
        <w:jc w:val="both"/>
      </w:pPr>
      <w:r>
        <w:rPr>
          <w:rFonts w:ascii="Times New Roman"/>
          <w:b w:val="false"/>
          <w:i w:val="false"/>
          <w:color w:val="000000"/>
          <w:sz w:val="28"/>
        </w:rPr>
        <w:t xml:space="preserve">
      3) стационарозамещающей помощи (в условиях, предусматривающих медицинское наблюдение и лечение, не требующих круглосуточного медицинского наблюдения и лечения). </w:t>
      </w:r>
    </w:p>
    <w:bookmarkEnd w:id="32"/>
    <w:bookmarkStart w:name="z40" w:id="33"/>
    <w:p>
      <w:pPr>
        <w:spacing w:after="0"/>
        <w:ind w:left="0"/>
        <w:jc w:val="both"/>
      </w:pPr>
      <w:r>
        <w:rPr>
          <w:rFonts w:ascii="Times New Roman"/>
          <w:b w:val="false"/>
          <w:i w:val="false"/>
          <w:color w:val="000000"/>
          <w:sz w:val="28"/>
        </w:rPr>
        <w:t xml:space="preserve">
      6. Анестезиологическая и реаниматологическая помощь осуществляется в следующих отделениях организаций здравоохранения: </w:t>
      </w:r>
    </w:p>
    <w:bookmarkEnd w:id="33"/>
    <w:bookmarkStart w:name="z41" w:id="34"/>
    <w:p>
      <w:pPr>
        <w:spacing w:after="0"/>
        <w:ind w:left="0"/>
        <w:jc w:val="both"/>
      </w:pPr>
      <w:r>
        <w:rPr>
          <w:rFonts w:ascii="Times New Roman"/>
          <w:b w:val="false"/>
          <w:i w:val="false"/>
          <w:color w:val="000000"/>
          <w:sz w:val="28"/>
        </w:rPr>
        <w:t>
      1) группе анестезиологии и реанимации (далее – Группа);</w:t>
      </w:r>
    </w:p>
    <w:bookmarkEnd w:id="34"/>
    <w:bookmarkStart w:name="z42" w:id="35"/>
    <w:p>
      <w:pPr>
        <w:spacing w:after="0"/>
        <w:ind w:left="0"/>
        <w:jc w:val="both"/>
      </w:pPr>
      <w:r>
        <w:rPr>
          <w:rFonts w:ascii="Times New Roman"/>
          <w:b w:val="false"/>
          <w:i w:val="false"/>
          <w:color w:val="000000"/>
          <w:sz w:val="28"/>
        </w:rPr>
        <w:t>
      2) отделении анестезиологии (далее – ОА);</w:t>
      </w:r>
    </w:p>
    <w:bookmarkEnd w:id="35"/>
    <w:bookmarkStart w:name="z43" w:id="36"/>
    <w:p>
      <w:pPr>
        <w:spacing w:after="0"/>
        <w:ind w:left="0"/>
        <w:jc w:val="both"/>
      </w:pPr>
      <w:r>
        <w:rPr>
          <w:rFonts w:ascii="Times New Roman"/>
          <w:b w:val="false"/>
          <w:i w:val="false"/>
          <w:color w:val="000000"/>
          <w:sz w:val="28"/>
        </w:rPr>
        <w:t>
      3) отделении реанимации и интенсивной терапии (далее – ОРИТ);</w:t>
      </w:r>
    </w:p>
    <w:bookmarkEnd w:id="36"/>
    <w:bookmarkStart w:name="z44" w:id="37"/>
    <w:p>
      <w:pPr>
        <w:spacing w:after="0"/>
        <w:ind w:left="0"/>
        <w:jc w:val="both"/>
      </w:pPr>
      <w:r>
        <w:rPr>
          <w:rFonts w:ascii="Times New Roman"/>
          <w:b w:val="false"/>
          <w:i w:val="false"/>
          <w:color w:val="000000"/>
          <w:sz w:val="28"/>
        </w:rPr>
        <w:t>
      4) отделении анестезиологии, реанимации и интенсивной терапии (далее – ОАРИТ);</w:t>
      </w:r>
    </w:p>
    <w:bookmarkEnd w:id="37"/>
    <w:bookmarkStart w:name="z45" w:id="38"/>
    <w:p>
      <w:pPr>
        <w:spacing w:after="0"/>
        <w:ind w:left="0"/>
        <w:jc w:val="both"/>
      </w:pPr>
      <w:r>
        <w:rPr>
          <w:rFonts w:ascii="Times New Roman"/>
          <w:b w:val="false"/>
          <w:i w:val="false"/>
          <w:color w:val="000000"/>
          <w:sz w:val="28"/>
        </w:rPr>
        <w:t>
      5) центре анестезиологии, реанимации и интенсивной терапии (далее ЦАРИТ).</w:t>
      </w:r>
    </w:p>
    <w:bookmarkEnd w:id="38"/>
    <w:bookmarkStart w:name="z46" w:id="39"/>
    <w:p>
      <w:pPr>
        <w:spacing w:after="0"/>
        <w:ind w:left="0"/>
        <w:jc w:val="both"/>
      </w:pPr>
      <w:r>
        <w:rPr>
          <w:rFonts w:ascii="Times New Roman"/>
          <w:b w:val="false"/>
          <w:i w:val="false"/>
          <w:color w:val="000000"/>
          <w:sz w:val="28"/>
        </w:rPr>
        <w:t xml:space="preserve">
      7. Перечень оснащения отделений организаций здравоохранения, осуществляющих анестезиологическую и реаниматологическую помощь медицинской техникой, изделиями медицинского назначения и медицинской мебелью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p>
    <w:bookmarkEnd w:id="39"/>
    <w:bookmarkStart w:name="z47" w:id="40"/>
    <w:p>
      <w:pPr>
        <w:spacing w:after="0"/>
        <w:ind w:left="0"/>
        <w:jc w:val="both"/>
      </w:pPr>
      <w:r>
        <w:rPr>
          <w:rFonts w:ascii="Times New Roman"/>
          <w:b w:val="false"/>
          <w:i w:val="false"/>
          <w:color w:val="000000"/>
          <w:sz w:val="28"/>
        </w:rPr>
        <w:t xml:space="preserve">
      8. Анестезиологическую и реаниматологическую помощь населению осуществляет специалист с высшим медицинским образованием имеющий сертификат специалиста по специальности "Анестезиология и реаниматология (взрослая, детская)" или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 (далее – врач анестезиолог-реаниматолог) соответствующий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693 "Об утверждении Правил проведения сертификации специалистов в области здравоохранения" (зарегистрирован в Реестре государственной регистрации нормативных правовых актов за № 12134).</w:t>
      </w:r>
    </w:p>
    <w:bookmarkEnd w:id="40"/>
    <w:bookmarkStart w:name="z48" w:id="41"/>
    <w:p>
      <w:pPr>
        <w:spacing w:after="0"/>
        <w:ind w:left="0"/>
        <w:jc w:val="both"/>
      </w:pPr>
      <w:r>
        <w:rPr>
          <w:rFonts w:ascii="Times New Roman"/>
          <w:b w:val="false"/>
          <w:i w:val="false"/>
          <w:color w:val="000000"/>
          <w:sz w:val="28"/>
        </w:rPr>
        <w:t>
      9. Руководит отделением анестезиологии и реаниматологии организации здравоохранения врач анестезиолог-реаниматолог высшей (или первой, при отсутствии высшей) квалификационной категории, с высоким уровнем профессиональной подготовки.</w:t>
      </w:r>
    </w:p>
    <w:bookmarkEnd w:id="41"/>
    <w:bookmarkStart w:name="z49" w:id="42"/>
    <w:p>
      <w:pPr>
        <w:spacing w:after="0"/>
        <w:ind w:left="0"/>
        <w:jc w:val="left"/>
      </w:pPr>
      <w:r>
        <w:rPr>
          <w:rFonts w:ascii="Times New Roman"/>
          <w:b/>
          <w:i w:val="false"/>
          <w:color w:val="000000"/>
        </w:rPr>
        <w:t xml:space="preserve"> Глава 3. Организация оказания анестезиологической и реаниматологической помощи в Республике Казахстан</w:t>
      </w:r>
    </w:p>
    <w:bookmarkEnd w:id="42"/>
    <w:bookmarkStart w:name="z50" w:id="43"/>
    <w:p>
      <w:pPr>
        <w:spacing w:after="0"/>
        <w:ind w:left="0"/>
        <w:jc w:val="both"/>
      </w:pPr>
      <w:r>
        <w:rPr>
          <w:rFonts w:ascii="Times New Roman"/>
          <w:b w:val="false"/>
          <w:i w:val="false"/>
          <w:color w:val="000000"/>
          <w:sz w:val="28"/>
        </w:rPr>
        <w:t>
      10. Анестезиологическая и реаниматологическая помощь населению оказывается в рамках ГОБМП, в системе обязательного социального медицинского страхования и на платной основе в медицинских организациях, независимо от форм собственности.</w:t>
      </w:r>
    </w:p>
    <w:bookmarkEnd w:id="43"/>
    <w:bookmarkStart w:name="z51" w:id="44"/>
    <w:p>
      <w:pPr>
        <w:spacing w:after="0"/>
        <w:ind w:left="0"/>
        <w:jc w:val="both"/>
      </w:pPr>
      <w:r>
        <w:rPr>
          <w:rFonts w:ascii="Times New Roman"/>
          <w:b w:val="false"/>
          <w:i w:val="false"/>
          <w:color w:val="000000"/>
          <w:sz w:val="28"/>
        </w:rPr>
        <w:t xml:space="preserve">
      11. Отделения анестезиологии и реаниматологии размещаются в непосредственной близости к хирургическим отделениям и операционному блоку. </w:t>
      </w:r>
    </w:p>
    <w:bookmarkEnd w:id="44"/>
    <w:bookmarkStart w:name="z52" w:id="45"/>
    <w:p>
      <w:pPr>
        <w:spacing w:after="0"/>
        <w:ind w:left="0"/>
        <w:jc w:val="both"/>
      </w:pPr>
      <w:r>
        <w:rPr>
          <w:rFonts w:ascii="Times New Roman"/>
          <w:b w:val="false"/>
          <w:i w:val="false"/>
          <w:color w:val="000000"/>
          <w:sz w:val="28"/>
        </w:rPr>
        <w:t>
      12. В операционном блоке в каждой операционной (перевязочной) оборудуют рабочее место для врача анестезиолога-реаниматолога и оснащают наркозно-дыхательной и контрольно-диагностической аппаратурой (кардиомонитор, пульсоксиметр, капнограф), вакуумным аспиратором, дефибриллятором, шприцевым дозатором, анестезиологическим столиком с необходимым набором лекарственных препаратов и принадлежностей для интубации трахеи. Для проведения экстренной анестезии в ургентной операционной аппаратуру и принадлежности для проведения анестезии поддерживают в постоянной готовности к работе.</w:t>
      </w:r>
    </w:p>
    <w:bookmarkEnd w:id="45"/>
    <w:bookmarkStart w:name="z53" w:id="46"/>
    <w:p>
      <w:pPr>
        <w:spacing w:after="0"/>
        <w:ind w:left="0"/>
        <w:jc w:val="both"/>
      </w:pPr>
      <w:r>
        <w:rPr>
          <w:rFonts w:ascii="Times New Roman"/>
          <w:b w:val="false"/>
          <w:i w:val="false"/>
          <w:color w:val="000000"/>
          <w:sz w:val="28"/>
        </w:rPr>
        <w:t>
      13. На территории операционного блока организуется палата "пробуждения" (для выхода больного из анестезии), которая позволяет освобождать операционный стол и рационально использовать койки отделения реанимации и интенсивной терапии. В палату "пробуждения" под интенсивное наблюдение помещают больных после хирургических вмешательств до полного восстановления сознания, стабилизации дыхания и кровообращения с последующим переводом в профильное отделение или при наличии медицинских показаний в отделение анестезиологии и реаниматологии. Пробуждение больного после анестезии (наркоза, операции) отражается в анестезиологической карте.</w:t>
      </w:r>
    </w:p>
    <w:bookmarkEnd w:id="46"/>
    <w:bookmarkStart w:name="z54" w:id="47"/>
    <w:p>
      <w:pPr>
        <w:spacing w:after="0"/>
        <w:ind w:left="0"/>
        <w:jc w:val="both"/>
      </w:pPr>
      <w:r>
        <w:rPr>
          <w:rFonts w:ascii="Times New Roman"/>
          <w:b w:val="false"/>
          <w:i w:val="false"/>
          <w:color w:val="000000"/>
          <w:sz w:val="28"/>
        </w:rPr>
        <w:t>
      14. Для работы в палате "пробуждения" формируется временная бригада в составе врача анестезиолога-реаниматолога и медицинской сестры (анестезиста) из числа сотрудников отделения анестезиологии и реаниматологии.</w:t>
      </w:r>
    </w:p>
    <w:bookmarkEnd w:id="47"/>
    <w:bookmarkStart w:name="z55" w:id="48"/>
    <w:p>
      <w:pPr>
        <w:spacing w:after="0"/>
        <w:ind w:left="0"/>
        <w:jc w:val="both"/>
      </w:pPr>
      <w:r>
        <w:rPr>
          <w:rFonts w:ascii="Times New Roman"/>
          <w:b w:val="false"/>
          <w:i w:val="false"/>
          <w:color w:val="000000"/>
          <w:sz w:val="28"/>
        </w:rPr>
        <w:t xml:space="preserve">
      15. В организациях здравоохранения, оказывающих экстренную помощь населению в приемном отделении организуется реанимационная палата или реанимационный зал (входят в состав ОРИТ или ОАРИТ). Экстренная помощь в реанимационной палате или реанимационном зале обеспечивается анестезиологами-реаниматологами ОРИТ или ОАРИТ. </w:t>
      </w:r>
    </w:p>
    <w:bookmarkEnd w:id="48"/>
    <w:bookmarkStart w:name="z56" w:id="49"/>
    <w:p>
      <w:pPr>
        <w:spacing w:after="0"/>
        <w:ind w:left="0"/>
        <w:jc w:val="both"/>
      </w:pPr>
      <w:r>
        <w:rPr>
          <w:rFonts w:ascii="Times New Roman"/>
          <w:b w:val="false"/>
          <w:i w:val="false"/>
          <w:color w:val="000000"/>
          <w:sz w:val="28"/>
        </w:rPr>
        <w:t xml:space="preserve">
      16. Анестезиологическая помощь населению предусматривает проведение анестезиологического пособия и включает: </w:t>
      </w:r>
    </w:p>
    <w:bookmarkEnd w:id="49"/>
    <w:bookmarkStart w:name="z57" w:id="50"/>
    <w:p>
      <w:pPr>
        <w:spacing w:after="0"/>
        <w:ind w:left="0"/>
        <w:jc w:val="both"/>
      </w:pPr>
      <w:r>
        <w:rPr>
          <w:rFonts w:ascii="Times New Roman"/>
          <w:b w:val="false"/>
          <w:i w:val="false"/>
          <w:color w:val="000000"/>
          <w:sz w:val="28"/>
        </w:rPr>
        <w:t>
      1) подготовку пациентов (взрослых и детей) к анестезии и операции;</w:t>
      </w:r>
    </w:p>
    <w:bookmarkEnd w:id="50"/>
    <w:bookmarkStart w:name="z58" w:id="51"/>
    <w:p>
      <w:pPr>
        <w:spacing w:after="0"/>
        <w:ind w:left="0"/>
        <w:jc w:val="both"/>
      </w:pPr>
      <w:r>
        <w:rPr>
          <w:rFonts w:ascii="Times New Roman"/>
          <w:b w:val="false"/>
          <w:i w:val="false"/>
          <w:color w:val="000000"/>
          <w:sz w:val="28"/>
        </w:rPr>
        <w:t>
      2) проведение различных методов анестезии;</w:t>
      </w:r>
    </w:p>
    <w:bookmarkEnd w:id="51"/>
    <w:bookmarkStart w:name="z59" w:id="52"/>
    <w:p>
      <w:pPr>
        <w:spacing w:after="0"/>
        <w:ind w:left="0"/>
        <w:jc w:val="both"/>
      </w:pPr>
      <w:r>
        <w:rPr>
          <w:rFonts w:ascii="Times New Roman"/>
          <w:b w:val="false"/>
          <w:i w:val="false"/>
          <w:color w:val="000000"/>
          <w:sz w:val="28"/>
        </w:rPr>
        <w:t>
      3) обеспечение безопасности пациента во время хирургического лечения;</w:t>
      </w:r>
    </w:p>
    <w:bookmarkEnd w:id="52"/>
    <w:bookmarkStart w:name="z60" w:id="53"/>
    <w:p>
      <w:pPr>
        <w:spacing w:after="0"/>
        <w:ind w:left="0"/>
        <w:jc w:val="both"/>
      </w:pPr>
      <w:r>
        <w:rPr>
          <w:rFonts w:ascii="Times New Roman"/>
          <w:b w:val="false"/>
          <w:i w:val="false"/>
          <w:color w:val="000000"/>
          <w:sz w:val="28"/>
        </w:rPr>
        <w:t xml:space="preserve">
      4) ведение пациентов в периоде восстановления после анестезии. </w:t>
      </w:r>
    </w:p>
    <w:bookmarkEnd w:id="53"/>
    <w:bookmarkStart w:name="z61" w:id="54"/>
    <w:p>
      <w:pPr>
        <w:spacing w:after="0"/>
        <w:ind w:left="0"/>
        <w:jc w:val="both"/>
      </w:pPr>
      <w:r>
        <w:rPr>
          <w:rFonts w:ascii="Times New Roman"/>
          <w:b w:val="false"/>
          <w:i w:val="false"/>
          <w:color w:val="000000"/>
          <w:sz w:val="28"/>
        </w:rPr>
        <w:t>
      17. Перед проведением анестезиологического пособия врач анестезиолог-реаниматолог осуществляет:</w:t>
      </w:r>
    </w:p>
    <w:bookmarkEnd w:id="54"/>
    <w:bookmarkStart w:name="z62" w:id="55"/>
    <w:p>
      <w:pPr>
        <w:spacing w:after="0"/>
        <w:ind w:left="0"/>
        <w:jc w:val="both"/>
      </w:pPr>
      <w:r>
        <w:rPr>
          <w:rFonts w:ascii="Times New Roman"/>
          <w:b w:val="false"/>
          <w:i w:val="false"/>
          <w:color w:val="000000"/>
          <w:sz w:val="28"/>
        </w:rPr>
        <w:t xml:space="preserve">
      1) оценку функционального состояния пациента с учетом основного и сопутствующих заболеваний;      </w:t>
      </w:r>
    </w:p>
    <w:bookmarkEnd w:id="55"/>
    <w:bookmarkStart w:name="z63" w:id="56"/>
    <w:p>
      <w:pPr>
        <w:spacing w:after="0"/>
        <w:ind w:left="0"/>
        <w:jc w:val="both"/>
      </w:pPr>
      <w:r>
        <w:rPr>
          <w:rFonts w:ascii="Times New Roman"/>
          <w:b w:val="false"/>
          <w:i w:val="false"/>
          <w:color w:val="000000"/>
          <w:sz w:val="28"/>
        </w:rPr>
        <w:t>
      2) контакт с пациентом в рамках коммуникативных взаимоотношений (врач-пациент) с целью психологической подготовки к анестезии и оперативному вмешательству;</w:t>
      </w:r>
    </w:p>
    <w:bookmarkEnd w:id="56"/>
    <w:bookmarkStart w:name="z64" w:id="57"/>
    <w:p>
      <w:pPr>
        <w:spacing w:after="0"/>
        <w:ind w:left="0"/>
        <w:jc w:val="both"/>
      </w:pPr>
      <w:r>
        <w:rPr>
          <w:rFonts w:ascii="Times New Roman"/>
          <w:b w:val="false"/>
          <w:i w:val="false"/>
          <w:color w:val="000000"/>
          <w:sz w:val="28"/>
        </w:rPr>
        <w:t xml:space="preserve">
      3) информирование пациента или его законного представителя о рекомендуемом методе анестезии, возможности возникновения наиболее частых и серьезных осложнений во время анестезии с последующим получением письменного добровольного согласия на анестезиологическое обеспечение по форме письменного </w:t>
      </w:r>
      <w:r>
        <w:rPr>
          <w:rFonts w:ascii="Times New Roman"/>
          <w:b w:val="false"/>
          <w:i w:val="false"/>
          <w:color w:val="000000"/>
          <w:sz w:val="28"/>
        </w:rPr>
        <w:t>добровольного согласия</w:t>
      </w:r>
      <w:r>
        <w:rPr>
          <w:rFonts w:ascii="Times New Roman"/>
          <w:b w:val="false"/>
          <w:i w:val="false"/>
          <w:color w:val="000000"/>
          <w:sz w:val="28"/>
        </w:rPr>
        <w:t xml:space="preserve"> пациента при инвазивных вмешательствах, утвержденной приказом Министра здравоохранения и социального развития Республики Казахстан от 20 мая 2015 года № 364 (зарегистрирован в Реестре государственной регистрации нормативных правовых актов за № 11386), а также на переливание компонентов и (или) препаратов донорской крови по форме согласно приложению 4 к Правилам хранения, переливания крови, ее компонентов и препаратов, утвержденным приказом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за № 5925) (далее – Приказ № 666);</w:t>
      </w:r>
    </w:p>
    <w:bookmarkEnd w:id="57"/>
    <w:bookmarkStart w:name="z65" w:id="58"/>
    <w:p>
      <w:pPr>
        <w:spacing w:after="0"/>
        <w:ind w:left="0"/>
        <w:jc w:val="both"/>
      </w:pPr>
      <w:r>
        <w:rPr>
          <w:rFonts w:ascii="Times New Roman"/>
          <w:b w:val="false"/>
          <w:i w:val="false"/>
          <w:color w:val="000000"/>
          <w:sz w:val="28"/>
        </w:rPr>
        <w:t>
      4) разработку стратегии ведения пациента в пред-, интра- и послеоперационном периоде;</w:t>
      </w:r>
    </w:p>
    <w:bookmarkEnd w:id="58"/>
    <w:bookmarkStart w:name="z66" w:id="59"/>
    <w:p>
      <w:pPr>
        <w:spacing w:after="0"/>
        <w:ind w:left="0"/>
        <w:jc w:val="both"/>
      </w:pPr>
      <w:r>
        <w:rPr>
          <w:rFonts w:ascii="Times New Roman"/>
          <w:b w:val="false"/>
          <w:i w:val="false"/>
          <w:color w:val="000000"/>
          <w:sz w:val="28"/>
        </w:rPr>
        <w:t xml:space="preserve">
      5) подготовку рабочего места. </w:t>
      </w:r>
    </w:p>
    <w:bookmarkEnd w:id="59"/>
    <w:bookmarkStart w:name="z67" w:id="60"/>
    <w:p>
      <w:pPr>
        <w:spacing w:after="0"/>
        <w:ind w:left="0"/>
        <w:jc w:val="both"/>
      </w:pPr>
      <w:r>
        <w:rPr>
          <w:rFonts w:ascii="Times New Roman"/>
          <w:b w:val="false"/>
          <w:i w:val="false"/>
          <w:color w:val="000000"/>
          <w:sz w:val="28"/>
        </w:rPr>
        <w:t xml:space="preserve">
      18. Лекарственное обеспечение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обеспечения лекарственными средствами граждан, утвержденными приказом Министра здравоохранения и социального развития Республики Казахстан от 30 сентября 2015 года № 766 (зарегистрирован в Реестре государственной регистрации нормативных правовых актов за № 12199).</w:t>
      </w:r>
    </w:p>
    <w:bookmarkEnd w:id="60"/>
    <w:bookmarkStart w:name="z68" w:id="61"/>
    <w:p>
      <w:pPr>
        <w:spacing w:after="0"/>
        <w:ind w:left="0"/>
        <w:jc w:val="both"/>
      </w:pPr>
      <w:r>
        <w:rPr>
          <w:rFonts w:ascii="Times New Roman"/>
          <w:b w:val="false"/>
          <w:i w:val="false"/>
          <w:color w:val="000000"/>
          <w:sz w:val="28"/>
        </w:rPr>
        <w:t>
      19. Для определения операционно-анестезиологического риска, выбора метода анестезии и проведения предоперационной подготовки, осмотр пациента проводится врачом анестезиологом-реаниматологом перед плановым хирургическим вмешательством не позднее, чем за 24-48 часов до предполагаемой операции, а в случае экстренного вмешательства - сразу после принятия решения о необходимости ее выполнении.</w:t>
      </w:r>
    </w:p>
    <w:bookmarkEnd w:id="61"/>
    <w:bookmarkStart w:name="z69" w:id="62"/>
    <w:p>
      <w:pPr>
        <w:spacing w:after="0"/>
        <w:ind w:left="0"/>
        <w:jc w:val="both"/>
      </w:pPr>
      <w:r>
        <w:rPr>
          <w:rFonts w:ascii="Times New Roman"/>
          <w:b w:val="false"/>
          <w:i w:val="false"/>
          <w:color w:val="000000"/>
          <w:sz w:val="28"/>
        </w:rPr>
        <w:t>
      Допускаются ситуации, когда осмотр пациента проводится одним врачом анестезиологом-реаниматологом, а анестезиологическое пособие проводится другим врачом анестезиологом-реаниматологом.</w:t>
      </w:r>
    </w:p>
    <w:bookmarkEnd w:id="62"/>
    <w:bookmarkStart w:name="z70" w:id="63"/>
    <w:p>
      <w:pPr>
        <w:spacing w:after="0"/>
        <w:ind w:left="0"/>
        <w:jc w:val="both"/>
      </w:pPr>
      <w:r>
        <w:rPr>
          <w:rFonts w:ascii="Times New Roman"/>
          <w:b w:val="false"/>
          <w:i w:val="false"/>
          <w:color w:val="000000"/>
          <w:sz w:val="28"/>
        </w:rPr>
        <w:t xml:space="preserve">
      20. Для определения анестезиологического риска перед операцией врачом анестезиологом-реаниматологом проводится оценка физического состояния пациента и степени органной дисфункции по шкале в соответствии c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p>
    <w:bookmarkEnd w:id="63"/>
    <w:bookmarkStart w:name="z71" w:id="64"/>
    <w:p>
      <w:pPr>
        <w:spacing w:after="0"/>
        <w:ind w:left="0"/>
        <w:jc w:val="both"/>
      </w:pPr>
      <w:r>
        <w:rPr>
          <w:rFonts w:ascii="Times New Roman"/>
          <w:b w:val="false"/>
          <w:i w:val="false"/>
          <w:color w:val="000000"/>
          <w:sz w:val="28"/>
        </w:rPr>
        <w:t xml:space="preserve">
      21. Пациенту в зависимости от срочности проведения оперативного вмешательства проводится объем предоперационного обследования пациентов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p>
    <w:bookmarkEnd w:id="64"/>
    <w:bookmarkStart w:name="z72" w:id="65"/>
    <w:p>
      <w:pPr>
        <w:spacing w:after="0"/>
        <w:ind w:left="0"/>
        <w:jc w:val="both"/>
      </w:pPr>
      <w:r>
        <w:rPr>
          <w:rFonts w:ascii="Times New Roman"/>
          <w:b w:val="false"/>
          <w:i w:val="false"/>
          <w:color w:val="000000"/>
          <w:sz w:val="28"/>
        </w:rPr>
        <w:t>
      22. При состояниях, угрожающих жизни пациента и требующих экстренного оперативного вмешательства осуществляется перевод пациента в операционную без лабораторной диагностики и одновременно проводят лечебные мероприятия. Забор анализов для лабораторной диагностики проводится по экстренным показаниям в операционной.</w:t>
      </w:r>
    </w:p>
    <w:bookmarkEnd w:id="65"/>
    <w:bookmarkStart w:name="z73" w:id="66"/>
    <w:p>
      <w:pPr>
        <w:spacing w:after="0"/>
        <w:ind w:left="0"/>
        <w:jc w:val="both"/>
      </w:pPr>
      <w:r>
        <w:rPr>
          <w:rFonts w:ascii="Times New Roman"/>
          <w:b w:val="false"/>
          <w:i w:val="false"/>
          <w:color w:val="000000"/>
          <w:sz w:val="28"/>
        </w:rPr>
        <w:t xml:space="preserve">
      23. При выявлении во время осмотра изменения или ухудшения состояния пациента, несоответствия клинических и лабораторно-инструментальных данных, врач анестезиолог-реаниматолог направляет пациента на дополнительное обследование. </w:t>
      </w:r>
    </w:p>
    <w:bookmarkEnd w:id="66"/>
    <w:bookmarkStart w:name="z74" w:id="67"/>
    <w:p>
      <w:pPr>
        <w:spacing w:after="0"/>
        <w:ind w:left="0"/>
        <w:jc w:val="both"/>
      </w:pPr>
      <w:r>
        <w:rPr>
          <w:rFonts w:ascii="Times New Roman"/>
          <w:b w:val="false"/>
          <w:i w:val="false"/>
          <w:color w:val="000000"/>
          <w:sz w:val="28"/>
        </w:rPr>
        <w:t xml:space="preserve">
      24. Назначения врача анестезиолога-рениматолога выполняются лечащим или дежурным врачом хирургического профиля. Дооперационная подготовка пациента при необходимости (в зависимости от степени тяжести состояния пациента) проводится в отделении реанимации и интенсивной терапии. Повторно осмотр пациента проводится непосредственно перед анестезией. </w:t>
      </w:r>
    </w:p>
    <w:bookmarkEnd w:id="67"/>
    <w:bookmarkStart w:name="z75" w:id="68"/>
    <w:p>
      <w:pPr>
        <w:spacing w:after="0"/>
        <w:ind w:left="0"/>
        <w:jc w:val="both"/>
      </w:pPr>
      <w:r>
        <w:rPr>
          <w:rFonts w:ascii="Times New Roman"/>
          <w:b w:val="false"/>
          <w:i w:val="false"/>
          <w:color w:val="000000"/>
          <w:sz w:val="28"/>
        </w:rPr>
        <w:t>
      25. Врач анестезиолог-реаниматолог назначает и контролирует исполнение лечебно-диагностических мероприятий, а в случаях невыполнения его назначений, отмены или неполного дополнительного обследования, действуя в интересах пациента, откладывает плановую операцию до выполнения его требований по обследованию и подготовке пациента. В данном случае врач анестезиолог-реаниматолог информирует об этом заведующих анестезиологическим и профильным хирургическим отделением, а также составляет четкую и аргументированную запись в медицинской карте.</w:t>
      </w:r>
    </w:p>
    <w:bookmarkEnd w:id="68"/>
    <w:bookmarkStart w:name="z76" w:id="69"/>
    <w:p>
      <w:pPr>
        <w:spacing w:after="0"/>
        <w:ind w:left="0"/>
        <w:jc w:val="both"/>
      </w:pPr>
      <w:r>
        <w:rPr>
          <w:rFonts w:ascii="Times New Roman"/>
          <w:b w:val="false"/>
          <w:i w:val="false"/>
          <w:color w:val="000000"/>
          <w:sz w:val="28"/>
        </w:rPr>
        <w:t>
      26. Результаты оценки функционального состояния пациента заполняются перед анестезией и вносятся в медицинскую карту.</w:t>
      </w:r>
    </w:p>
    <w:bookmarkEnd w:id="69"/>
    <w:bookmarkStart w:name="z77" w:id="70"/>
    <w:p>
      <w:pPr>
        <w:spacing w:after="0"/>
        <w:ind w:left="0"/>
        <w:jc w:val="both"/>
      </w:pPr>
      <w:r>
        <w:rPr>
          <w:rFonts w:ascii="Times New Roman"/>
          <w:b w:val="false"/>
          <w:i w:val="false"/>
          <w:color w:val="000000"/>
          <w:sz w:val="28"/>
        </w:rPr>
        <w:t xml:space="preserve">
      27. Оформление и ведение первичной медицинской документации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w:t>
      </w:r>
    </w:p>
    <w:bookmarkEnd w:id="70"/>
    <w:bookmarkStart w:name="z78" w:id="71"/>
    <w:p>
      <w:pPr>
        <w:spacing w:after="0"/>
        <w:ind w:left="0"/>
        <w:jc w:val="both"/>
      </w:pPr>
      <w:r>
        <w:rPr>
          <w:rFonts w:ascii="Times New Roman"/>
          <w:b w:val="false"/>
          <w:i w:val="false"/>
          <w:color w:val="000000"/>
          <w:sz w:val="28"/>
        </w:rPr>
        <w:t>
      28. Перед проведением анестезиологического пособия врачом анестезиологом-реаниматологом и медицинской сестрой (анестезистом) осуществляется подготовка рабочего места в операционной:</w:t>
      </w:r>
    </w:p>
    <w:bookmarkEnd w:id="71"/>
    <w:bookmarkStart w:name="z79" w:id="72"/>
    <w:p>
      <w:pPr>
        <w:spacing w:after="0"/>
        <w:ind w:left="0"/>
        <w:jc w:val="both"/>
      </w:pPr>
      <w:r>
        <w:rPr>
          <w:rFonts w:ascii="Times New Roman"/>
          <w:b w:val="false"/>
          <w:i w:val="false"/>
          <w:color w:val="000000"/>
          <w:sz w:val="28"/>
        </w:rPr>
        <w:t>
      1) проверка наркозного-дыхательного аппарата, тестирование вентилятора;</w:t>
      </w:r>
    </w:p>
    <w:bookmarkEnd w:id="72"/>
    <w:bookmarkStart w:name="z80" w:id="73"/>
    <w:p>
      <w:pPr>
        <w:spacing w:after="0"/>
        <w:ind w:left="0"/>
        <w:jc w:val="both"/>
      </w:pPr>
      <w:r>
        <w:rPr>
          <w:rFonts w:ascii="Times New Roman"/>
          <w:b w:val="false"/>
          <w:i w:val="false"/>
          <w:color w:val="000000"/>
          <w:sz w:val="28"/>
        </w:rPr>
        <w:t>
      2) проверка подачи кислорода;</w:t>
      </w:r>
    </w:p>
    <w:bookmarkEnd w:id="73"/>
    <w:bookmarkStart w:name="z81" w:id="74"/>
    <w:p>
      <w:pPr>
        <w:spacing w:after="0"/>
        <w:ind w:left="0"/>
        <w:jc w:val="both"/>
      </w:pPr>
      <w:r>
        <w:rPr>
          <w:rFonts w:ascii="Times New Roman"/>
          <w:b w:val="false"/>
          <w:i w:val="false"/>
          <w:color w:val="000000"/>
          <w:sz w:val="28"/>
        </w:rPr>
        <w:t>
      3) проверка мониторов, дефибриллятора;</w:t>
      </w:r>
    </w:p>
    <w:bookmarkEnd w:id="74"/>
    <w:bookmarkStart w:name="z82" w:id="75"/>
    <w:p>
      <w:pPr>
        <w:spacing w:after="0"/>
        <w:ind w:left="0"/>
        <w:jc w:val="both"/>
      </w:pPr>
      <w:r>
        <w:rPr>
          <w:rFonts w:ascii="Times New Roman"/>
          <w:b w:val="false"/>
          <w:i w:val="false"/>
          <w:color w:val="000000"/>
          <w:sz w:val="28"/>
        </w:rPr>
        <w:t>
      4) проверка работоспособности отсоса;</w:t>
      </w:r>
    </w:p>
    <w:bookmarkEnd w:id="75"/>
    <w:bookmarkStart w:name="z83" w:id="76"/>
    <w:p>
      <w:pPr>
        <w:spacing w:after="0"/>
        <w:ind w:left="0"/>
        <w:jc w:val="both"/>
      </w:pPr>
      <w:r>
        <w:rPr>
          <w:rFonts w:ascii="Times New Roman"/>
          <w:b w:val="false"/>
          <w:i w:val="false"/>
          <w:color w:val="000000"/>
          <w:sz w:val="28"/>
        </w:rPr>
        <w:t>
      5) проверка необходимых средств для обеспечения проходимости дыхательных путей (ларингоскоп, клинки, эндотрахеальные трубки, воздуховоды, маски);</w:t>
      </w:r>
    </w:p>
    <w:bookmarkEnd w:id="76"/>
    <w:bookmarkStart w:name="z84" w:id="77"/>
    <w:p>
      <w:pPr>
        <w:spacing w:after="0"/>
        <w:ind w:left="0"/>
        <w:jc w:val="both"/>
      </w:pPr>
      <w:r>
        <w:rPr>
          <w:rFonts w:ascii="Times New Roman"/>
          <w:b w:val="false"/>
          <w:i w:val="false"/>
          <w:color w:val="000000"/>
          <w:sz w:val="28"/>
        </w:rPr>
        <w:t>
      6) приготовление шприцев для введения анестетиков и препаратов для реанимации (все шприцы идентифицируются этикеткой или подписываются);</w:t>
      </w:r>
    </w:p>
    <w:bookmarkEnd w:id="77"/>
    <w:bookmarkStart w:name="z85" w:id="78"/>
    <w:p>
      <w:pPr>
        <w:spacing w:after="0"/>
        <w:ind w:left="0"/>
        <w:jc w:val="both"/>
      </w:pPr>
      <w:r>
        <w:rPr>
          <w:rFonts w:ascii="Times New Roman"/>
          <w:b w:val="false"/>
          <w:i w:val="false"/>
          <w:color w:val="000000"/>
          <w:sz w:val="28"/>
        </w:rPr>
        <w:t>
      7) проверка системы для внутривенного введения, соединения внутривенных систем, в тех случаях когда соединения внутривенных систем и магистралей не просматриваются (под простынями), не имеют двойную фиксацию;</w:t>
      </w:r>
    </w:p>
    <w:bookmarkEnd w:id="78"/>
    <w:bookmarkStart w:name="z86" w:id="79"/>
    <w:p>
      <w:pPr>
        <w:spacing w:after="0"/>
        <w:ind w:left="0"/>
        <w:jc w:val="both"/>
      </w:pPr>
      <w:r>
        <w:rPr>
          <w:rFonts w:ascii="Times New Roman"/>
          <w:b w:val="false"/>
          <w:i w:val="false"/>
          <w:color w:val="000000"/>
          <w:sz w:val="28"/>
        </w:rPr>
        <w:t>
      8) обеспечение дополнительным оборудованием.</w:t>
      </w:r>
    </w:p>
    <w:bookmarkEnd w:id="79"/>
    <w:bookmarkStart w:name="z87" w:id="80"/>
    <w:p>
      <w:pPr>
        <w:spacing w:after="0"/>
        <w:ind w:left="0"/>
        <w:jc w:val="both"/>
      </w:pPr>
      <w:r>
        <w:rPr>
          <w:rFonts w:ascii="Times New Roman"/>
          <w:b w:val="false"/>
          <w:i w:val="false"/>
          <w:color w:val="000000"/>
          <w:sz w:val="28"/>
        </w:rPr>
        <w:t xml:space="preserve">
      29. При проведении анестезиологического пособия врач анестезиолог-реаниматолог следит за всеми изменениями в состоянии больного, своевременно и четко фиксирует их в медицинской документации, правильно интерпретирует, возникшие изменения, применяет своевременные методы коррекции состояния пациента. </w:t>
      </w:r>
    </w:p>
    <w:bookmarkEnd w:id="80"/>
    <w:bookmarkStart w:name="z88" w:id="81"/>
    <w:p>
      <w:pPr>
        <w:spacing w:after="0"/>
        <w:ind w:left="0"/>
        <w:jc w:val="both"/>
      </w:pPr>
      <w:r>
        <w:rPr>
          <w:rFonts w:ascii="Times New Roman"/>
          <w:b w:val="false"/>
          <w:i w:val="false"/>
          <w:color w:val="000000"/>
          <w:sz w:val="28"/>
        </w:rPr>
        <w:t xml:space="preserve">
      30. Врач анестезиолог-реаниматолог не проводит одновременно анестезиологическое пособие в нескольких операционных, анестезиологическое пособие и переливание компонентов и (или) препаратов донорской крови, совмещение работы в палатах для реанимации и интенсивной терапии. </w:t>
      </w:r>
    </w:p>
    <w:bookmarkEnd w:id="81"/>
    <w:bookmarkStart w:name="z89" w:id="82"/>
    <w:p>
      <w:pPr>
        <w:spacing w:after="0"/>
        <w:ind w:left="0"/>
        <w:jc w:val="both"/>
      </w:pPr>
      <w:r>
        <w:rPr>
          <w:rFonts w:ascii="Times New Roman"/>
          <w:b w:val="false"/>
          <w:i w:val="false"/>
          <w:color w:val="000000"/>
          <w:sz w:val="28"/>
        </w:rPr>
        <w:t>
      31. Врач анестезиолог-реаниматолог находится в операционной во время проведения анестезиологического пособия до окончания оперативного вмешательства. Допускается устраивать кратковременный перерыв (20-30 мин) через каждые 2-3 часа работы. Общая продолжительность непрерывной работы анестезиологической бригады составляет не более 6 часов.</w:t>
      </w:r>
    </w:p>
    <w:bookmarkEnd w:id="82"/>
    <w:bookmarkStart w:name="z90" w:id="83"/>
    <w:p>
      <w:pPr>
        <w:spacing w:after="0"/>
        <w:ind w:left="0"/>
        <w:jc w:val="both"/>
      </w:pPr>
      <w:r>
        <w:rPr>
          <w:rFonts w:ascii="Times New Roman"/>
          <w:b w:val="false"/>
          <w:i w:val="false"/>
          <w:color w:val="000000"/>
          <w:sz w:val="28"/>
        </w:rPr>
        <w:t>
      При возникновении экстраординарной ситуации, как связанной, так и не связанной с профессиональной деятельностью, допускается замена врача.</w:t>
      </w:r>
    </w:p>
    <w:bookmarkEnd w:id="83"/>
    <w:bookmarkStart w:name="z91" w:id="84"/>
    <w:p>
      <w:pPr>
        <w:spacing w:after="0"/>
        <w:ind w:left="0"/>
        <w:jc w:val="both"/>
      </w:pPr>
      <w:r>
        <w:rPr>
          <w:rFonts w:ascii="Times New Roman"/>
          <w:b w:val="false"/>
          <w:i w:val="false"/>
          <w:color w:val="000000"/>
          <w:sz w:val="28"/>
        </w:rPr>
        <w:t>
      32. Во время замены врача анестезиолога-реаниматолога особенности течения анестезии и операции, оценка степени тяжести состояния пациента, основных показателей жизнедеятельности организма отражаются (на момент замены и по возращении в операционную) в анестезиологической карте и медицинской карте больного и закрепляются подписями двух врачей анестезиологов-реаниматологов. В случае, когда замена происходит по причине внезапного ухудшения состояния или болезни врача анестезиолога-реаниматолога, проводившего анестезиологическое пособие, записи в медицинской документации, закрепляются подписью заведующего отделением, в выходные и праздничные старшим дежурным врачом.</w:t>
      </w:r>
    </w:p>
    <w:bookmarkEnd w:id="84"/>
    <w:bookmarkStart w:name="z92" w:id="85"/>
    <w:p>
      <w:pPr>
        <w:spacing w:after="0"/>
        <w:ind w:left="0"/>
        <w:jc w:val="both"/>
      </w:pPr>
      <w:r>
        <w:rPr>
          <w:rFonts w:ascii="Times New Roman"/>
          <w:b w:val="false"/>
          <w:i w:val="false"/>
          <w:color w:val="000000"/>
          <w:sz w:val="28"/>
        </w:rPr>
        <w:t xml:space="preserve">
      33. При проведении анестезиологического пособия во время оперативного вмешательства, врач анестезиолог-реаниматолог проводит мониторинг основных систем гомеостаза: оценку механики дыхания (адекватность проходимости дыхательных путей и вентиляции путем осмотра и аускультации), системы дыхания (капнометрия, при необходимости анализ газов крови и КОС), системы кровообращения (инвазивное или неинвазивное измерение артериального давления, измерение центрального венозного давления при необходимости, контроль ЧСС, анализ ЭКГ), оксигенации (пульсоксиметрия), температуры (температурный датчик или термометр), глубины анестезии (биспектральный индекс при его наличии). </w:t>
      </w:r>
    </w:p>
    <w:bookmarkEnd w:id="85"/>
    <w:bookmarkStart w:name="z93" w:id="86"/>
    <w:p>
      <w:pPr>
        <w:spacing w:after="0"/>
        <w:ind w:left="0"/>
        <w:jc w:val="both"/>
      </w:pPr>
      <w:r>
        <w:rPr>
          <w:rFonts w:ascii="Times New Roman"/>
          <w:b w:val="false"/>
          <w:i w:val="false"/>
          <w:color w:val="000000"/>
          <w:sz w:val="28"/>
        </w:rPr>
        <w:t xml:space="preserve">
      34. Врач анестезиолог-реаниматолог во время анестезии осуществляет рациональную инфузионную и медикаментозную терапию с учетом тяжести состояния больного, особенностей возраста (детского, пожилого), а также назначает трансфузионную терапию, которая выполняется другим врачом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настоящего Стандарта).</w:t>
      </w:r>
    </w:p>
    <w:bookmarkEnd w:id="86"/>
    <w:bookmarkStart w:name="z94" w:id="87"/>
    <w:p>
      <w:pPr>
        <w:spacing w:after="0"/>
        <w:ind w:left="0"/>
        <w:jc w:val="both"/>
      </w:pPr>
      <w:r>
        <w:rPr>
          <w:rFonts w:ascii="Times New Roman"/>
          <w:b w:val="false"/>
          <w:i w:val="false"/>
          <w:color w:val="000000"/>
          <w:sz w:val="28"/>
        </w:rPr>
        <w:t>
      35. Переливание компонентов и (или) препаратов донорской крови проводит врач-трансфузиолог или врач (лечащий или дежурный врач по профилю), не участвующий в операции или проведении анестезиологического пособия, допущенный к проведению трансфузионной терапии приказом первого руководителя организации здравоохранения в соответствии с Правилами хранения, переливания крови, ее компонентов и препаратов, утвержденными Приказом № 666.</w:t>
      </w:r>
    </w:p>
    <w:bookmarkEnd w:id="87"/>
    <w:bookmarkStart w:name="z95" w:id="88"/>
    <w:p>
      <w:pPr>
        <w:spacing w:after="0"/>
        <w:ind w:left="0"/>
        <w:jc w:val="both"/>
      </w:pPr>
      <w:r>
        <w:rPr>
          <w:rFonts w:ascii="Times New Roman"/>
          <w:b w:val="false"/>
          <w:i w:val="false"/>
          <w:color w:val="000000"/>
          <w:sz w:val="28"/>
        </w:rPr>
        <w:t>
      36. Решение о переводе пациента из операционного блока в отделения анестезиологии и реаниматологии или в профильное отделение принимает врач анестезиолог-реаниматолог, проводивший анестезию по согласованию с заведующим, при его отсутствии со старшим дежурным врачом. Транспортировка пациента осуществляется медицинскими работниками профильного отделения в сопровождении врача анестезиолога-реаниматолога.</w:t>
      </w:r>
    </w:p>
    <w:bookmarkEnd w:id="88"/>
    <w:bookmarkStart w:name="z96" w:id="89"/>
    <w:p>
      <w:pPr>
        <w:spacing w:after="0"/>
        <w:ind w:left="0"/>
        <w:jc w:val="both"/>
      </w:pPr>
      <w:r>
        <w:rPr>
          <w:rFonts w:ascii="Times New Roman"/>
          <w:b w:val="false"/>
          <w:i w:val="false"/>
          <w:color w:val="000000"/>
          <w:sz w:val="28"/>
        </w:rPr>
        <w:t>
      37. Организация реаниматологической помощи предусматривает организацию и проведение при различных критических состояниях и патологиях жизненно важных органов интенсивной терапии и реанимации, включая восстановление дыхания, поддержание кровообращения, нормализацию водно-электролитного баланса, кислотно-основного состояния, восполнение объема циркулирующей крови.</w:t>
      </w:r>
    </w:p>
    <w:bookmarkEnd w:id="89"/>
    <w:bookmarkStart w:name="z97" w:id="90"/>
    <w:p>
      <w:pPr>
        <w:spacing w:after="0"/>
        <w:ind w:left="0"/>
        <w:jc w:val="both"/>
      </w:pPr>
      <w:r>
        <w:rPr>
          <w:rFonts w:ascii="Times New Roman"/>
          <w:b w:val="false"/>
          <w:i w:val="false"/>
          <w:color w:val="000000"/>
          <w:sz w:val="28"/>
        </w:rPr>
        <w:t>
      38. Реаниматологическая помощь пациентам включает:</w:t>
      </w:r>
    </w:p>
    <w:bookmarkEnd w:id="90"/>
    <w:bookmarkStart w:name="z98" w:id="91"/>
    <w:p>
      <w:pPr>
        <w:spacing w:after="0"/>
        <w:ind w:left="0"/>
        <w:jc w:val="both"/>
      </w:pPr>
      <w:r>
        <w:rPr>
          <w:rFonts w:ascii="Times New Roman"/>
          <w:b w:val="false"/>
          <w:i w:val="false"/>
          <w:color w:val="000000"/>
          <w:sz w:val="28"/>
        </w:rPr>
        <w:t xml:space="preserve">
      1) профилактику и лечение боли и болезненных ощущений у пациентов с болевым синдромом, выбор вида обезболивания в соответствии с соматическим статусом пациента, характером и объемом вмешательства (роды, операция и другие лечебно-диагностические процедуры); </w:t>
      </w:r>
    </w:p>
    <w:bookmarkEnd w:id="91"/>
    <w:bookmarkStart w:name="z99" w:id="92"/>
    <w:p>
      <w:pPr>
        <w:spacing w:after="0"/>
        <w:ind w:left="0"/>
        <w:jc w:val="both"/>
      </w:pPr>
      <w:r>
        <w:rPr>
          <w:rFonts w:ascii="Times New Roman"/>
          <w:b w:val="false"/>
          <w:i w:val="false"/>
          <w:color w:val="000000"/>
          <w:sz w:val="28"/>
        </w:rPr>
        <w:t xml:space="preserve">
      2) поддержание и (или) искусственное замещение обратимо нарушенных функций жизненно важных органов и систем при состояниях, угрожающих жизни пациента; </w:t>
      </w:r>
    </w:p>
    <w:bookmarkEnd w:id="92"/>
    <w:bookmarkStart w:name="z100" w:id="93"/>
    <w:p>
      <w:pPr>
        <w:spacing w:after="0"/>
        <w:ind w:left="0"/>
        <w:jc w:val="both"/>
      </w:pPr>
      <w:r>
        <w:rPr>
          <w:rFonts w:ascii="Times New Roman"/>
          <w:b w:val="false"/>
          <w:i w:val="false"/>
          <w:color w:val="000000"/>
          <w:sz w:val="28"/>
        </w:rPr>
        <w:t xml:space="preserve">
      3) проведение лечебных и диагностических мероприятий пациентам во время реанимации и интенсивной терапии; </w:t>
      </w:r>
    </w:p>
    <w:bookmarkEnd w:id="93"/>
    <w:bookmarkStart w:name="z101" w:id="94"/>
    <w:p>
      <w:pPr>
        <w:spacing w:after="0"/>
        <w:ind w:left="0"/>
        <w:jc w:val="both"/>
      </w:pPr>
      <w:r>
        <w:rPr>
          <w:rFonts w:ascii="Times New Roman"/>
          <w:b w:val="false"/>
          <w:i w:val="false"/>
          <w:color w:val="000000"/>
          <w:sz w:val="28"/>
        </w:rPr>
        <w:t xml:space="preserve">
      4) лабораторный и функциональный мониторинг за адекватностью интенсивной терапии; </w:t>
      </w:r>
    </w:p>
    <w:bookmarkEnd w:id="94"/>
    <w:bookmarkStart w:name="z102" w:id="95"/>
    <w:p>
      <w:pPr>
        <w:spacing w:after="0"/>
        <w:ind w:left="0"/>
        <w:jc w:val="both"/>
      </w:pPr>
      <w:r>
        <w:rPr>
          <w:rFonts w:ascii="Times New Roman"/>
          <w:b w:val="false"/>
          <w:i w:val="false"/>
          <w:color w:val="000000"/>
          <w:sz w:val="28"/>
        </w:rPr>
        <w:t>
      5) лечение заболевания, вызвавшего развитие критического состояния;</w:t>
      </w:r>
    </w:p>
    <w:bookmarkEnd w:id="95"/>
    <w:bookmarkStart w:name="z103" w:id="96"/>
    <w:p>
      <w:pPr>
        <w:spacing w:after="0"/>
        <w:ind w:left="0"/>
        <w:jc w:val="both"/>
      </w:pPr>
      <w:r>
        <w:rPr>
          <w:rFonts w:ascii="Times New Roman"/>
          <w:b w:val="false"/>
          <w:i w:val="false"/>
          <w:color w:val="000000"/>
          <w:sz w:val="28"/>
        </w:rPr>
        <w:t>
      6) проведение по показаниям лечения методами экстракорпоральной детоксикации, гемокоррекции, гипербарической оксигенации, различными вариантами электроимпульсной терапии и распространенными современными методами лечения;</w:t>
      </w:r>
    </w:p>
    <w:bookmarkEnd w:id="96"/>
    <w:bookmarkStart w:name="z104" w:id="97"/>
    <w:p>
      <w:pPr>
        <w:spacing w:after="0"/>
        <w:ind w:left="0"/>
        <w:jc w:val="both"/>
      </w:pPr>
      <w:r>
        <w:rPr>
          <w:rFonts w:ascii="Times New Roman"/>
          <w:b w:val="false"/>
          <w:i w:val="false"/>
          <w:color w:val="000000"/>
          <w:sz w:val="28"/>
        </w:rPr>
        <w:t>
      7) консультацию врачей других отделений по вопросам интенсивной терапии.</w:t>
      </w:r>
    </w:p>
    <w:bookmarkEnd w:id="97"/>
    <w:bookmarkStart w:name="z105" w:id="98"/>
    <w:p>
      <w:pPr>
        <w:spacing w:after="0"/>
        <w:ind w:left="0"/>
        <w:jc w:val="both"/>
      </w:pPr>
      <w:r>
        <w:rPr>
          <w:rFonts w:ascii="Times New Roman"/>
          <w:b w:val="false"/>
          <w:i w:val="false"/>
          <w:color w:val="000000"/>
          <w:sz w:val="28"/>
        </w:rPr>
        <w:t>
      39. Пациент во время нахождения в ОРИТ по лечебному профилю, продолжает числиться за своим профильным отделением. Лечащим врачом пациента является врач анестезиолог-реаниматолог.</w:t>
      </w:r>
    </w:p>
    <w:bookmarkEnd w:id="98"/>
    <w:bookmarkStart w:name="z106" w:id="99"/>
    <w:p>
      <w:pPr>
        <w:spacing w:after="0"/>
        <w:ind w:left="0"/>
        <w:jc w:val="both"/>
      </w:pPr>
      <w:r>
        <w:rPr>
          <w:rFonts w:ascii="Times New Roman"/>
          <w:b w:val="false"/>
          <w:i w:val="false"/>
          <w:color w:val="000000"/>
          <w:sz w:val="28"/>
        </w:rPr>
        <w:t>
      40. Решение о тактике, объеме интенсивной терапии и сроках пребывания в реанимации принадлежит врачу анестезиологу-реаниматологу, при этом вопросы хирургической тактики и специфического лечения заболевания входят в компетенцию второго лечащего врача (хирург, травматолог, гинеколог или другие).</w:t>
      </w:r>
    </w:p>
    <w:bookmarkEnd w:id="99"/>
    <w:bookmarkStart w:name="z107" w:id="100"/>
    <w:p>
      <w:pPr>
        <w:spacing w:after="0"/>
        <w:ind w:left="0"/>
        <w:jc w:val="both"/>
      </w:pPr>
      <w:r>
        <w:rPr>
          <w:rFonts w:ascii="Times New Roman"/>
          <w:b w:val="false"/>
          <w:i w:val="false"/>
          <w:color w:val="000000"/>
          <w:sz w:val="28"/>
        </w:rPr>
        <w:t>
      41. Заведующий профильного (по основному заболеванию) отделения (лечащий врач по профилю) или врач, оперировавший пациента до перевода в отделение анестезиологии, реанимации и интенсивной терапии ежедневно проводит осмотр пациента и выполняет лечебно-диагностические мероприятия, оформляет паспортную часть медицинской карты больного, пишет ежедневные дневниковые записи, обоснование клинического диагноза, этапные эпикризы, в случаях неблагоприятного исхода лечения больного оформляет посмертные эпикризы, организует консилиумы, а в выходные и праздничные дни данные мероприятия осуществляются дежурным врачом по профилю.</w:t>
      </w:r>
    </w:p>
    <w:bookmarkEnd w:id="100"/>
    <w:bookmarkStart w:name="z108" w:id="101"/>
    <w:p>
      <w:pPr>
        <w:spacing w:after="0"/>
        <w:ind w:left="0"/>
        <w:jc w:val="both"/>
      </w:pPr>
      <w:r>
        <w:rPr>
          <w:rFonts w:ascii="Times New Roman"/>
          <w:b w:val="false"/>
          <w:i w:val="false"/>
          <w:color w:val="000000"/>
          <w:sz w:val="28"/>
        </w:rPr>
        <w:t>
      42. Лечащим врачом анестезиологом-реаниматологом производится запись о состоянии пациента в медицинской карте пациента каждые 6-8 часов, то есть 3-4 раза в сутки. У пациентов с критическими состояниями записи врача следуют каждые 2-4 часа, в зависимости от изменений в состоянии, с оценкой динамики и эффективности методов интенсивной терапии и реанимации, прогноза ситуации. Заведующий отделением и (или) клинический руководитель также оставляет запись о состоянии пациента в медицинской карте, не реже одного раза в сутки (в выходные и праздничные дни – старший дежурный врач анестезиолог-реаниматолог).</w:t>
      </w:r>
    </w:p>
    <w:bookmarkEnd w:id="101"/>
    <w:bookmarkStart w:name="z109" w:id="102"/>
    <w:p>
      <w:pPr>
        <w:spacing w:after="0"/>
        <w:ind w:left="0"/>
        <w:jc w:val="both"/>
      </w:pPr>
      <w:r>
        <w:rPr>
          <w:rFonts w:ascii="Times New Roman"/>
          <w:b w:val="false"/>
          <w:i w:val="false"/>
          <w:color w:val="000000"/>
          <w:sz w:val="28"/>
        </w:rPr>
        <w:t>
      43. При ухудшении или изменении состояния пациента врач анестезиолог-реаниматолог в медицинской карте подробно описывает ситуацию с указанием времени происшествия и проведенных лечебно-диагностических или реанимационных мероприятий. При наличии медицинских показаний лечение пациента проводят с привлечением профильных специалистов. Обоснование необходимых консультаций профильных специалистов, заключение о проведенных консультациях, также вносятся в медицинскую карту.</w:t>
      </w:r>
    </w:p>
    <w:bookmarkEnd w:id="102"/>
    <w:bookmarkStart w:name="z110" w:id="103"/>
    <w:p>
      <w:pPr>
        <w:spacing w:after="0"/>
        <w:ind w:left="0"/>
        <w:jc w:val="both"/>
      </w:pPr>
      <w:r>
        <w:rPr>
          <w:rFonts w:ascii="Times New Roman"/>
          <w:b w:val="false"/>
          <w:i w:val="false"/>
          <w:color w:val="000000"/>
          <w:sz w:val="28"/>
        </w:rPr>
        <w:t>
      44. Лист назначения и карта основных показателей состояния больного и назначений в отделении (палате) реанимации и интенсивной терапии, утвержденные Приказом № 907 заполняются врачом-реаниматологом на ближайшие 12-24 часа ежедневно, с учетом динамики состояния больного, далее передают медицинской сестре, которая хронологически точно регистрирует выполнение назначений, отражает измеряемые показатели гемодинамики и дыхания, температуры тела, подсчитывает водный баланс, диурез, количество отделяемого по зондам, дренажам, из свищей, с поверхности ран, потери со рвотой и другое не менее 2 раз в сутки.</w:t>
      </w:r>
    </w:p>
    <w:bookmarkEnd w:id="103"/>
    <w:bookmarkStart w:name="z111" w:id="104"/>
    <w:p>
      <w:pPr>
        <w:spacing w:after="0"/>
        <w:ind w:left="0"/>
        <w:jc w:val="both"/>
      </w:pPr>
      <w:r>
        <w:rPr>
          <w:rFonts w:ascii="Times New Roman"/>
          <w:b w:val="false"/>
          <w:i w:val="false"/>
          <w:color w:val="000000"/>
          <w:sz w:val="28"/>
        </w:rPr>
        <w:t>
      45. Перевод пациентов из отделения анестезиологии и реаниматологии в отделения по профилю заболевания или в палаты интенсивного наблюдения осуществляется после стабилизации функций жизненно важных органов лечащим врачом анестезиологом-реаниматологом по согласованию с заведующим (при его отсутствии старшим врачом анестезиологом-реаниматологом) и после осмотра заведующим (или лечащим врачом) профильного отделения, куда переводится больной. В экстренных случаях перевод осуществляется без согласования с заведующим (или лечащим врачом) профильного отделения.</w:t>
      </w:r>
    </w:p>
    <w:bookmarkEnd w:id="104"/>
    <w:bookmarkStart w:name="z112" w:id="105"/>
    <w:p>
      <w:pPr>
        <w:spacing w:after="0"/>
        <w:ind w:left="0"/>
        <w:jc w:val="both"/>
      </w:pPr>
      <w:r>
        <w:rPr>
          <w:rFonts w:ascii="Times New Roman"/>
          <w:b w:val="false"/>
          <w:i w:val="false"/>
          <w:color w:val="000000"/>
          <w:sz w:val="28"/>
        </w:rPr>
        <w:t>
      46. При наличии показаний, требующих узкоспециализированной медицинской помощи, осуществляется перевод пациента из отделения реанимации и интенсивной терапии в другой стационар по согласованию с руководителем или заместителем руководителя организации здравоохранения. Переводной эпикриз оформляется лечащим врачом профильного отделения (или дежурным врачом по профилю). Транспортировку осуществляет врачебная (реанимационная) бригада "Скорой помощи".</w:t>
      </w:r>
    </w:p>
    <w:bookmarkEnd w:id="105"/>
    <w:bookmarkStart w:name="z113" w:id="106"/>
    <w:p>
      <w:pPr>
        <w:spacing w:after="0"/>
        <w:ind w:left="0"/>
        <w:jc w:val="both"/>
      </w:pPr>
      <w:r>
        <w:rPr>
          <w:rFonts w:ascii="Times New Roman"/>
          <w:b w:val="false"/>
          <w:i w:val="false"/>
          <w:color w:val="000000"/>
          <w:sz w:val="28"/>
        </w:rPr>
        <w:t xml:space="preserve">
      47. Перевод пациента в отделения анестезиологии и реаниматологии из профильных отделений осуществляется после консультации врача анестезиолога-реаниматолога по согласованию с заведующим отделением реанимации и интенсивной терапии, а в его отсутствие, по согласованию со старшим дежурным врачом анестезиологом-реаниматологом. </w:t>
      </w:r>
    </w:p>
    <w:bookmarkEnd w:id="106"/>
    <w:bookmarkStart w:name="z114" w:id="107"/>
    <w:p>
      <w:pPr>
        <w:spacing w:after="0"/>
        <w:ind w:left="0"/>
        <w:jc w:val="both"/>
      </w:pPr>
      <w:r>
        <w:rPr>
          <w:rFonts w:ascii="Times New Roman"/>
          <w:b w:val="false"/>
          <w:i w:val="false"/>
          <w:color w:val="000000"/>
          <w:sz w:val="28"/>
        </w:rPr>
        <w:t xml:space="preserve">
      48. Реанимационные мероприятия не проводятся: </w:t>
      </w:r>
    </w:p>
    <w:bookmarkEnd w:id="107"/>
    <w:bookmarkStart w:name="z115" w:id="108"/>
    <w:p>
      <w:pPr>
        <w:spacing w:after="0"/>
        <w:ind w:left="0"/>
        <w:jc w:val="both"/>
      </w:pPr>
      <w:r>
        <w:rPr>
          <w:rFonts w:ascii="Times New Roman"/>
          <w:b w:val="false"/>
          <w:i w:val="false"/>
          <w:color w:val="000000"/>
          <w:sz w:val="28"/>
        </w:rPr>
        <w:t>
      1) при наличии признаков биологической смерти (на основании наличия трупных изменений);</w:t>
      </w:r>
    </w:p>
    <w:bookmarkEnd w:id="108"/>
    <w:bookmarkStart w:name="z116" w:id="109"/>
    <w:p>
      <w:pPr>
        <w:spacing w:after="0"/>
        <w:ind w:left="0"/>
        <w:jc w:val="both"/>
      </w:pPr>
      <w:r>
        <w:rPr>
          <w:rFonts w:ascii="Times New Roman"/>
          <w:b w:val="false"/>
          <w:i w:val="false"/>
          <w:color w:val="000000"/>
          <w:sz w:val="28"/>
        </w:rPr>
        <w:t>
      2) при наступлении состояния клинической смерти на фоне прогрессирования ранее достоверно установленных неизлечимых заболеваний или неизлечимых последствиях острой травмы, несовместимой с жизнью (наличие письменного заключения врачей в медицинской карте).</w:t>
      </w:r>
    </w:p>
    <w:bookmarkEnd w:id="109"/>
    <w:bookmarkStart w:name="z117" w:id="110"/>
    <w:p>
      <w:pPr>
        <w:spacing w:after="0"/>
        <w:ind w:left="0"/>
        <w:jc w:val="both"/>
      </w:pPr>
      <w:r>
        <w:rPr>
          <w:rFonts w:ascii="Times New Roman"/>
          <w:b w:val="false"/>
          <w:i w:val="false"/>
          <w:color w:val="000000"/>
          <w:sz w:val="28"/>
        </w:rPr>
        <w:t xml:space="preserve">
      49. Комиссионно (консилиумом врачей) осуществляются мероприятия по подтверждению диагноза смерти головного мозга человека в целях решения вопроса о возможности использования органов и (или) тканей умершего для трансплантации, с последующим извещением соответствующей медицинской организации, осуществляющей изъятие, хранение и транспортировку органов и (или) тканей человека для трансплантации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 утвержденными приказом исполняющего обязанности Министра здравоохранения Республики Казахстан от 11 августа 2010 года № 622 (зарегистрирован в Реестре государственной регистрации нормативных правовых актов за № 6449). Комиссия заполняет и подписывает протокол установления диагноза смерти мозга, который имеет значение для прекращения реанимационных мероприятий и трансплантации органов. </w:t>
      </w:r>
    </w:p>
    <w:bookmarkEnd w:id="110"/>
    <w:bookmarkStart w:name="z118" w:id="111"/>
    <w:p>
      <w:pPr>
        <w:spacing w:after="0"/>
        <w:ind w:left="0"/>
        <w:jc w:val="both"/>
      </w:pPr>
      <w:r>
        <w:rPr>
          <w:rFonts w:ascii="Times New Roman"/>
          <w:b w:val="false"/>
          <w:i w:val="false"/>
          <w:color w:val="000000"/>
          <w:sz w:val="28"/>
        </w:rPr>
        <w:t>
      50. Оценка качества организации оказания анестезиологической и реаниматологической помощи осуществляется по следующим индикаторам:</w:t>
      </w:r>
    </w:p>
    <w:bookmarkEnd w:id="111"/>
    <w:bookmarkStart w:name="z119" w:id="112"/>
    <w:p>
      <w:pPr>
        <w:spacing w:after="0"/>
        <w:ind w:left="0"/>
        <w:jc w:val="both"/>
      </w:pPr>
      <w:r>
        <w:rPr>
          <w:rFonts w:ascii="Times New Roman"/>
          <w:b w:val="false"/>
          <w:i w:val="false"/>
          <w:color w:val="000000"/>
          <w:sz w:val="28"/>
        </w:rPr>
        <w:t>
      1) летальность (общая и досуточная);</w:t>
      </w:r>
    </w:p>
    <w:bookmarkEnd w:id="112"/>
    <w:bookmarkStart w:name="z120" w:id="113"/>
    <w:p>
      <w:pPr>
        <w:spacing w:after="0"/>
        <w:ind w:left="0"/>
        <w:jc w:val="both"/>
      </w:pPr>
      <w:r>
        <w:rPr>
          <w:rFonts w:ascii="Times New Roman"/>
          <w:b w:val="false"/>
          <w:i w:val="false"/>
          <w:color w:val="000000"/>
          <w:sz w:val="28"/>
        </w:rPr>
        <w:t>
      2) случаи смерти на операционном столе и в первые 24 часа после операции;</w:t>
      </w:r>
    </w:p>
    <w:bookmarkEnd w:id="113"/>
    <w:bookmarkStart w:name="z121" w:id="114"/>
    <w:p>
      <w:pPr>
        <w:spacing w:after="0"/>
        <w:ind w:left="0"/>
        <w:jc w:val="both"/>
      </w:pPr>
      <w:r>
        <w:rPr>
          <w:rFonts w:ascii="Times New Roman"/>
          <w:b w:val="false"/>
          <w:i w:val="false"/>
          <w:color w:val="000000"/>
          <w:sz w:val="28"/>
        </w:rPr>
        <w:t>
      3) частота осложнений после анестезиологического пособия;</w:t>
      </w:r>
    </w:p>
    <w:bookmarkEnd w:id="114"/>
    <w:bookmarkStart w:name="z122" w:id="115"/>
    <w:p>
      <w:pPr>
        <w:spacing w:after="0"/>
        <w:ind w:left="0"/>
        <w:jc w:val="both"/>
      </w:pPr>
      <w:r>
        <w:rPr>
          <w:rFonts w:ascii="Times New Roman"/>
          <w:b w:val="false"/>
          <w:i w:val="false"/>
          <w:color w:val="000000"/>
          <w:sz w:val="28"/>
        </w:rPr>
        <w:t>
      4) ятрогенные осложнения в связи с лечебно-диагностическими манипуляциями и процедурами (каждый показатель рассчитывается по отдельности: частота пневмоторакса, гемоторакса после катетеризации подключичной вены и другое);</w:t>
      </w:r>
    </w:p>
    <w:bookmarkEnd w:id="115"/>
    <w:bookmarkStart w:name="z123" w:id="116"/>
    <w:p>
      <w:pPr>
        <w:spacing w:after="0"/>
        <w:ind w:left="0"/>
        <w:jc w:val="both"/>
      </w:pPr>
      <w:r>
        <w:rPr>
          <w:rFonts w:ascii="Times New Roman"/>
          <w:b w:val="false"/>
          <w:i w:val="false"/>
          <w:color w:val="000000"/>
          <w:sz w:val="28"/>
        </w:rPr>
        <w:t>
      5) случаи внутрибольничной</w:t>
      </w:r>
      <w:r>
        <w:rPr>
          <w:rFonts w:ascii="Times New Roman"/>
          <w:b w:val="false"/>
          <w:i w:val="false"/>
          <w:color w:val="000000"/>
          <w:sz w:val="28"/>
        </w:rPr>
        <w:t xml:space="preserve"> инфекции</w:t>
      </w:r>
      <w:r>
        <w:rPr>
          <w:rFonts w:ascii="Times New Roman"/>
          <w:b w:val="false"/>
          <w:i w:val="false"/>
          <w:color w:val="000000"/>
          <w:sz w:val="28"/>
        </w:rPr>
        <w:t xml:space="preserve"> и реинфицирования.</w:t>
      </w:r>
    </w:p>
    <w:bookmarkEnd w:id="116"/>
    <w:bookmarkStart w:name="z124" w:id="117"/>
    <w:p>
      <w:pPr>
        <w:spacing w:after="0"/>
        <w:ind w:left="0"/>
        <w:jc w:val="both"/>
      </w:pPr>
      <w:r>
        <w:rPr>
          <w:rFonts w:ascii="Times New Roman"/>
          <w:b w:val="false"/>
          <w:i w:val="false"/>
          <w:color w:val="000000"/>
          <w:sz w:val="28"/>
        </w:rPr>
        <w:t xml:space="preserve">
      51. Качество оказываемых медицинских услуг в медицинских организациях, оказывающих анестезиологическую и реаниматологическую помощь, независимо от форм собственности,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внутренней и внешней экспертиз качества медицинских услуг, утвержденными приказом Министра здравоохранения и социального развития Республики Казахстан от 27 марта 2015 года № 173 (зарегистрирован в Реестре государственной регистрации нормативных правовых актов за № 10880).</w:t>
      </w:r>
    </w:p>
    <w:bookmarkEnd w:id="117"/>
    <w:bookmarkStart w:name="z125" w:id="118"/>
    <w:p>
      <w:pPr>
        <w:spacing w:after="0"/>
        <w:ind w:left="0"/>
        <w:jc w:val="both"/>
      </w:pPr>
      <w:r>
        <w:rPr>
          <w:rFonts w:ascii="Times New Roman"/>
          <w:b w:val="false"/>
          <w:i w:val="false"/>
          <w:color w:val="000000"/>
          <w:sz w:val="28"/>
        </w:rPr>
        <w:t xml:space="preserve">
      52. Анализ эффективности деятельности отделений анестезиологии и реаниматологии, по оценке собственных процессов и процедур, внедрению стандартов в области здравоохранения, применению внутренних индикаторов и внешних индикаторов осуществляется посредством оценки соответствия пороговых значений индикаторов в динамике. </w:t>
      </w:r>
    </w:p>
    <w:bookmarkEnd w:id="118"/>
    <w:bookmarkStart w:name="z126" w:id="119"/>
    <w:p>
      <w:pPr>
        <w:spacing w:after="0"/>
        <w:ind w:left="0"/>
        <w:jc w:val="both"/>
      </w:pPr>
      <w:r>
        <w:rPr>
          <w:rFonts w:ascii="Times New Roman"/>
          <w:b w:val="false"/>
          <w:i w:val="false"/>
          <w:color w:val="000000"/>
          <w:sz w:val="28"/>
        </w:rPr>
        <w:t xml:space="preserve">
      53. Анестезиологическая и реаниматологическая помощь пациентам на амбулаторно-поликлиническом и стационарозамещающем уровне осуществляется врачом анестезиологом-реаниматологом и включает: </w:t>
      </w:r>
    </w:p>
    <w:bookmarkEnd w:id="119"/>
    <w:bookmarkStart w:name="z127" w:id="120"/>
    <w:p>
      <w:pPr>
        <w:spacing w:after="0"/>
        <w:ind w:left="0"/>
        <w:jc w:val="both"/>
      </w:pPr>
      <w:r>
        <w:rPr>
          <w:rFonts w:ascii="Times New Roman"/>
          <w:b w:val="false"/>
          <w:i w:val="false"/>
          <w:color w:val="000000"/>
          <w:sz w:val="28"/>
        </w:rPr>
        <w:t>
      1) осмотр пациента перед плановым хирургическим вмешательством не позднее, чем за 24-48 часов до предполагаемой операции, повторный осмотр пациента непосредственно перед анестезией;</w:t>
      </w:r>
    </w:p>
    <w:bookmarkEnd w:id="120"/>
    <w:bookmarkStart w:name="z128" w:id="121"/>
    <w:p>
      <w:pPr>
        <w:spacing w:after="0"/>
        <w:ind w:left="0"/>
        <w:jc w:val="both"/>
      </w:pPr>
      <w:r>
        <w:rPr>
          <w:rFonts w:ascii="Times New Roman"/>
          <w:b w:val="false"/>
          <w:i w:val="false"/>
          <w:color w:val="000000"/>
          <w:sz w:val="28"/>
        </w:rPr>
        <w:t>
      2) обеспечение анестезиологического пособия при лечебно-диагностических манипуляциях, оперативных вмешательствах;</w:t>
      </w:r>
    </w:p>
    <w:bookmarkEnd w:id="121"/>
    <w:bookmarkStart w:name="z129" w:id="122"/>
    <w:p>
      <w:pPr>
        <w:spacing w:after="0"/>
        <w:ind w:left="0"/>
        <w:jc w:val="both"/>
      </w:pPr>
      <w:r>
        <w:rPr>
          <w:rFonts w:ascii="Times New Roman"/>
          <w:b w:val="false"/>
          <w:i w:val="false"/>
          <w:color w:val="000000"/>
          <w:sz w:val="28"/>
        </w:rPr>
        <w:t>
      3) лечение болевого синдрома различного генеза, профилактику и лечение боли в послеоперационном периоде, в том числе в амбулаторных условиях;</w:t>
      </w:r>
    </w:p>
    <w:bookmarkEnd w:id="122"/>
    <w:bookmarkStart w:name="z130" w:id="123"/>
    <w:p>
      <w:pPr>
        <w:spacing w:after="0"/>
        <w:ind w:left="0"/>
        <w:jc w:val="both"/>
      </w:pPr>
      <w:r>
        <w:rPr>
          <w:rFonts w:ascii="Times New Roman"/>
          <w:b w:val="false"/>
          <w:i w:val="false"/>
          <w:color w:val="000000"/>
          <w:sz w:val="28"/>
        </w:rPr>
        <w:t>
      4) проведение комплекса противошоковых мероприятий;</w:t>
      </w:r>
    </w:p>
    <w:bookmarkEnd w:id="123"/>
    <w:bookmarkStart w:name="z131" w:id="124"/>
    <w:p>
      <w:pPr>
        <w:spacing w:after="0"/>
        <w:ind w:left="0"/>
        <w:jc w:val="both"/>
      </w:pPr>
      <w:r>
        <w:rPr>
          <w:rFonts w:ascii="Times New Roman"/>
          <w:b w:val="false"/>
          <w:i w:val="false"/>
          <w:color w:val="000000"/>
          <w:sz w:val="28"/>
        </w:rPr>
        <w:t>
      5) проведение комплекса неотложных мер реанимации и интенсивной терапии;</w:t>
      </w:r>
    </w:p>
    <w:bookmarkEnd w:id="124"/>
    <w:bookmarkStart w:name="z132" w:id="125"/>
    <w:p>
      <w:pPr>
        <w:spacing w:after="0"/>
        <w:ind w:left="0"/>
        <w:jc w:val="both"/>
      </w:pPr>
      <w:r>
        <w:rPr>
          <w:rFonts w:ascii="Times New Roman"/>
          <w:b w:val="false"/>
          <w:i w:val="false"/>
          <w:color w:val="000000"/>
          <w:sz w:val="28"/>
        </w:rPr>
        <w:t>
      6) мониторный контроль жизненно важных функций организма при проведении анестезии во время операции;</w:t>
      </w:r>
    </w:p>
    <w:bookmarkEnd w:id="125"/>
    <w:bookmarkStart w:name="z133" w:id="126"/>
    <w:p>
      <w:pPr>
        <w:spacing w:after="0"/>
        <w:ind w:left="0"/>
        <w:jc w:val="both"/>
      </w:pPr>
      <w:r>
        <w:rPr>
          <w:rFonts w:ascii="Times New Roman"/>
          <w:b w:val="false"/>
          <w:i w:val="false"/>
          <w:color w:val="000000"/>
          <w:sz w:val="28"/>
        </w:rPr>
        <w:t>
      7) оформление и ведение первичной медицинской документации в соответствии с Приказом № 907.</w:t>
      </w:r>
    </w:p>
    <w:bookmarkEnd w:id="126"/>
    <w:bookmarkStart w:name="z134" w:id="127"/>
    <w:p>
      <w:pPr>
        <w:spacing w:after="0"/>
        <w:ind w:left="0"/>
        <w:jc w:val="both"/>
      </w:pPr>
      <w:r>
        <w:rPr>
          <w:rFonts w:ascii="Times New Roman"/>
          <w:b w:val="false"/>
          <w:i w:val="false"/>
          <w:color w:val="000000"/>
          <w:sz w:val="28"/>
        </w:rPr>
        <w:t>
      54. При возникновении у пациента на амбулаторно-поликлиническом и стационарозамещающем уровнях осложнений или ухудшения состояния, требующего круглосуточного наблюдения, осуществляется незамедлительный перевод и госпитализация пациента в стационар для обеспечения круглосуточной медицинской помощи.</w:t>
      </w:r>
    </w:p>
    <w:bookmarkEnd w:id="127"/>
    <w:bookmarkStart w:name="z135" w:id="128"/>
    <w:p>
      <w:pPr>
        <w:spacing w:after="0"/>
        <w:ind w:left="0"/>
        <w:jc w:val="both"/>
      </w:pPr>
      <w:r>
        <w:rPr>
          <w:rFonts w:ascii="Times New Roman"/>
          <w:b w:val="false"/>
          <w:i w:val="false"/>
          <w:color w:val="000000"/>
          <w:sz w:val="28"/>
        </w:rPr>
        <w:t>
      55. Анестезиологическая и реаниматологическая помощь пациентам на стационарном уровне осуществляется врачом анестезиологом-реаниматологом и включает:</w:t>
      </w:r>
    </w:p>
    <w:bookmarkEnd w:id="128"/>
    <w:bookmarkStart w:name="z136" w:id="129"/>
    <w:p>
      <w:pPr>
        <w:spacing w:after="0"/>
        <w:ind w:left="0"/>
        <w:jc w:val="both"/>
      </w:pPr>
      <w:r>
        <w:rPr>
          <w:rFonts w:ascii="Times New Roman"/>
          <w:b w:val="false"/>
          <w:i w:val="false"/>
          <w:color w:val="000000"/>
          <w:sz w:val="28"/>
        </w:rPr>
        <w:t>
      1) осмотр пациента перед плановым хирургическим вмешательством не позднее, чем за 24-48 часов до операции, а в случае экстренного вмешательства – сразу после принятия решения о необходимости его выполнения. При назначении дополнительного обследования, повторный осмотр непосредственно перед анестезией;</w:t>
      </w:r>
    </w:p>
    <w:bookmarkEnd w:id="129"/>
    <w:bookmarkStart w:name="z137" w:id="130"/>
    <w:p>
      <w:pPr>
        <w:spacing w:after="0"/>
        <w:ind w:left="0"/>
        <w:jc w:val="both"/>
      </w:pPr>
      <w:r>
        <w:rPr>
          <w:rFonts w:ascii="Times New Roman"/>
          <w:b w:val="false"/>
          <w:i w:val="false"/>
          <w:color w:val="000000"/>
          <w:sz w:val="28"/>
        </w:rPr>
        <w:t xml:space="preserve">
      2) профилактику и лечение боли и болезненных ощущений у пациентов, выбор вида обезболивания в соответствии с соматическим статусом пациента, характером и объемом, вмешательства и его неотложностью; </w:t>
      </w:r>
    </w:p>
    <w:bookmarkEnd w:id="130"/>
    <w:bookmarkStart w:name="z138" w:id="131"/>
    <w:p>
      <w:pPr>
        <w:spacing w:after="0"/>
        <w:ind w:left="0"/>
        <w:jc w:val="both"/>
      </w:pPr>
      <w:r>
        <w:rPr>
          <w:rFonts w:ascii="Times New Roman"/>
          <w:b w:val="false"/>
          <w:i w:val="false"/>
          <w:color w:val="000000"/>
          <w:sz w:val="28"/>
        </w:rPr>
        <w:t xml:space="preserve">
      3) проведение комплекса противошоковых мероприятий; </w:t>
      </w:r>
    </w:p>
    <w:bookmarkEnd w:id="131"/>
    <w:bookmarkStart w:name="z139" w:id="132"/>
    <w:p>
      <w:pPr>
        <w:spacing w:after="0"/>
        <w:ind w:left="0"/>
        <w:jc w:val="both"/>
      </w:pPr>
      <w:r>
        <w:rPr>
          <w:rFonts w:ascii="Times New Roman"/>
          <w:b w:val="false"/>
          <w:i w:val="false"/>
          <w:color w:val="000000"/>
          <w:sz w:val="28"/>
        </w:rPr>
        <w:t xml:space="preserve">
      4) осуществление комплекса мероприятий по подготовке к анестезии, ее проведению при операциях, родах, перевязках, диагностических и (или) лечебных процедурах; </w:t>
      </w:r>
    </w:p>
    <w:bookmarkEnd w:id="132"/>
    <w:bookmarkStart w:name="z140" w:id="133"/>
    <w:p>
      <w:pPr>
        <w:spacing w:after="0"/>
        <w:ind w:left="0"/>
        <w:jc w:val="both"/>
      </w:pPr>
      <w:r>
        <w:rPr>
          <w:rFonts w:ascii="Times New Roman"/>
          <w:b w:val="false"/>
          <w:i w:val="false"/>
          <w:color w:val="000000"/>
          <w:sz w:val="28"/>
        </w:rPr>
        <w:t xml:space="preserve">
      5) интенсивное наблюдение за состоянием пациента после окончания анестезии и проведение комплекса мероприятий по восстановлению и поддержанию нарушенных жизненно-важных функций организма, возникших вследствие анестезии, оперативного вмешательства, осложнений основного заболевания; </w:t>
      </w:r>
    </w:p>
    <w:bookmarkEnd w:id="133"/>
    <w:bookmarkStart w:name="z141" w:id="134"/>
    <w:p>
      <w:pPr>
        <w:spacing w:after="0"/>
        <w:ind w:left="0"/>
        <w:jc w:val="both"/>
      </w:pPr>
      <w:r>
        <w:rPr>
          <w:rFonts w:ascii="Times New Roman"/>
          <w:b w:val="false"/>
          <w:i w:val="false"/>
          <w:color w:val="000000"/>
          <w:sz w:val="28"/>
        </w:rPr>
        <w:t>
      6) проведение комплекса интенсивной терапии и реанимации у пациентов разного профиля при различных критических состояниях;</w:t>
      </w:r>
    </w:p>
    <w:bookmarkEnd w:id="134"/>
    <w:bookmarkStart w:name="z142" w:id="135"/>
    <w:p>
      <w:pPr>
        <w:spacing w:after="0"/>
        <w:ind w:left="0"/>
        <w:jc w:val="both"/>
      </w:pPr>
      <w:r>
        <w:rPr>
          <w:rFonts w:ascii="Times New Roman"/>
          <w:b w:val="false"/>
          <w:i w:val="false"/>
          <w:color w:val="000000"/>
          <w:sz w:val="28"/>
        </w:rPr>
        <w:t>
      7) поддержание и (или) искусственное замещение обратимо нарушенных функций жизненно важных органов и систем при состояниях, угрожающих жизни пациента;</w:t>
      </w:r>
    </w:p>
    <w:bookmarkEnd w:id="135"/>
    <w:bookmarkStart w:name="z143" w:id="136"/>
    <w:p>
      <w:pPr>
        <w:spacing w:after="0"/>
        <w:ind w:left="0"/>
        <w:jc w:val="both"/>
      </w:pPr>
      <w:r>
        <w:rPr>
          <w:rFonts w:ascii="Times New Roman"/>
          <w:b w:val="false"/>
          <w:i w:val="false"/>
          <w:color w:val="000000"/>
          <w:sz w:val="28"/>
        </w:rPr>
        <w:t>
      8) проведение лечебных и диагностических мероприятий взрослым и детям во время анестезии, реанимации и интенсивной терапии;</w:t>
      </w:r>
    </w:p>
    <w:bookmarkEnd w:id="136"/>
    <w:bookmarkStart w:name="z144" w:id="137"/>
    <w:p>
      <w:pPr>
        <w:spacing w:after="0"/>
        <w:ind w:left="0"/>
        <w:jc w:val="both"/>
      </w:pPr>
      <w:r>
        <w:rPr>
          <w:rFonts w:ascii="Times New Roman"/>
          <w:b w:val="false"/>
          <w:i w:val="false"/>
          <w:color w:val="000000"/>
          <w:sz w:val="28"/>
        </w:rPr>
        <w:t>
      9) применение различных методов лечения в зависимости от профиля (экстракорпоральная детоксикация, электрокардиостимуляция, гемокоррекция, гипербарическая оксигенация, парентеральное питание, различные варианты электроимпульсной терапии);</w:t>
      </w:r>
    </w:p>
    <w:bookmarkEnd w:id="137"/>
    <w:bookmarkStart w:name="z145" w:id="138"/>
    <w:p>
      <w:pPr>
        <w:spacing w:after="0"/>
        <w:ind w:left="0"/>
        <w:jc w:val="both"/>
      </w:pPr>
      <w:r>
        <w:rPr>
          <w:rFonts w:ascii="Times New Roman"/>
          <w:b w:val="false"/>
          <w:i w:val="false"/>
          <w:color w:val="000000"/>
          <w:sz w:val="28"/>
        </w:rPr>
        <w:t>
      10) мониторный контроль жизненно важных функций организма при проведении анестезии и (или) интенсивной терапии, реанимации с целью обеспечения безопасности пациентов (взрослых и детей);</w:t>
      </w:r>
    </w:p>
    <w:bookmarkEnd w:id="138"/>
    <w:bookmarkStart w:name="z146" w:id="139"/>
    <w:p>
      <w:pPr>
        <w:spacing w:after="0"/>
        <w:ind w:left="0"/>
        <w:jc w:val="both"/>
      </w:pPr>
      <w:r>
        <w:rPr>
          <w:rFonts w:ascii="Times New Roman"/>
          <w:b w:val="false"/>
          <w:i w:val="false"/>
          <w:color w:val="000000"/>
          <w:sz w:val="28"/>
        </w:rPr>
        <w:t xml:space="preserve">
      11) оказание помощи в проведении реанимации пациентам в других отделениях медицинской организации; </w:t>
      </w:r>
    </w:p>
    <w:bookmarkEnd w:id="139"/>
    <w:bookmarkStart w:name="z147" w:id="140"/>
    <w:p>
      <w:pPr>
        <w:spacing w:after="0"/>
        <w:ind w:left="0"/>
        <w:jc w:val="both"/>
      </w:pPr>
      <w:r>
        <w:rPr>
          <w:rFonts w:ascii="Times New Roman"/>
          <w:b w:val="false"/>
          <w:i w:val="false"/>
          <w:color w:val="000000"/>
          <w:sz w:val="28"/>
        </w:rPr>
        <w:t>
      12) консультирование врачей других отделений медицинской организации по вопросам интенсивной терапии и неотложной помощи;</w:t>
      </w:r>
    </w:p>
    <w:bookmarkEnd w:id="140"/>
    <w:bookmarkStart w:name="z148" w:id="141"/>
    <w:p>
      <w:pPr>
        <w:spacing w:after="0"/>
        <w:ind w:left="0"/>
        <w:jc w:val="both"/>
      </w:pPr>
      <w:r>
        <w:rPr>
          <w:rFonts w:ascii="Times New Roman"/>
          <w:b w:val="false"/>
          <w:i w:val="false"/>
          <w:color w:val="000000"/>
          <w:sz w:val="28"/>
        </w:rPr>
        <w:t>
      13) проведение анализа качества работы и разработку мероприятий по их улучшению;</w:t>
      </w:r>
    </w:p>
    <w:bookmarkEnd w:id="141"/>
    <w:bookmarkStart w:name="z149" w:id="142"/>
    <w:p>
      <w:pPr>
        <w:spacing w:after="0"/>
        <w:ind w:left="0"/>
        <w:jc w:val="both"/>
      </w:pPr>
      <w:r>
        <w:rPr>
          <w:rFonts w:ascii="Times New Roman"/>
          <w:b w:val="false"/>
          <w:i w:val="false"/>
          <w:color w:val="000000"/>
          <w:sz w:val="28"/>
        </w:rPr>
        <w:t>
      14) оформление и ведение медицинской документации в соответствии с Приказом № 907.</w:t>
      </w:r>
    </w:p>
    <w:bookmarkEnd w:id="142"/>
    <w:bookmarkStart w:name="z150" w:id="143"/>
    <w:p>
      <w:pPr>
        <w:spacing w:after="0"/>
        <w:ind w:left="0"/>
        <w:jc w:val="both"/>
      </w:pPr>
      <w:r>
        <w:rPr>
          <w:rFonts w:ascii="Times New Roman"/>
          <w:b w:val="false"/>
          <w:i w:val="false"/>
          <w:color w:val="000000"/>
          <w:sz w:val="28"/>
        </w:rPr>
        <w:t>
      56. Медицинская помощь врачами анестезиологами-реаниматологами предоставляется после получения письменного добровольного согласия пациента либо его законного представителя на проведение лечебно-диагностических мероприятий, анестезии.</w:t>
      </w:r>
    </w:p>
    <w:bookmarkEnd w:id="143"/>
    <w:bookmarkStart w:name="z151" w:id="144"/>
    <w:p>
      <w:pPr>
        <w:spacing w:after="0"/>
        <w:ind w:left="0"/>
        <w:jc w:val="both"/>
      </w:pPr>
      <w:r>
        <w:rPr>
          <w:rFonts w:ascii="Times New Roman"/>
          <w:b w:val="false"/>
          <w:i w:val="false"/>
          <w:color w:val="000000"/>
          <w:sz w:val="28"/>
        </w:rPr>
        <w:t xml:space="preserve">
      57. Оказание медицинской помощи без согласия пациента либо его законного представителя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94 Кодекса допускается в отношении лиц, находящихся в шоковом, коматозном состоянии, не позволяющем выразить свою волю; страдающих заболеваниями, представляющими опасность для окружающих; страдающих тяжелыми психическими расстройствами (заболеваниями); страдающих психическими расстройствами (заболеваниями) и совершивших общественно опасное деяние. Оказание медицинской помощи без согласия граждан продолжается до исчезновения вышеуказанных состояний.</w:t>
      </w:r>
    </w:p>
    <w:bookmarkEnd w:id="144"/>
    <w:bookmarkStart w:name="z152" w:id="145"/>
    <w:p>
      <w:pPr>
        <w:spacing w:after="0"/>
        <w:ind w:left="0"/>
        <w:jc w:val="both"/>
      </w:pPr>
      <w:r>
        <w:rPr>
          <w:rFonts w:ascii="Times New Roman"/>
          <w:b w:val="false"/>
          <w:i w:val="false"/>
          <w:color w:val="000000"/>
          <w:sz w:val="28"/>
        </w:rPr>
        <w:t>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145"/>
    <w:bookmarkStart w:name="z153" w:id="146"/>
    <w:p>
      <w:pPr>
        <w:spacing w:after="0"/>
        <w:ind w:left="0"/>
        <w:jc w:val="both"/>
      </w:pPr>
      <w:r>
        <w:rPr>
          <w:rFonts w:ascii="Times New Roman"/>
          <w:b w:val="false"/>
          <w:i w:val="false"/>
          <w:color w:val="000000"/>
          <w:sz w:val="28"/>
        </w:rPr>
        <w:t xml:space="preserve">
      58.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Кодекса. </w:t>
      </w:r>
    </w:p>
    <w:bookmarkEnd w:id="146"/>
    <w:bookmarkStart w:name="z154" w:id="147"/>
    <w:p>
      <w:pPr>
        <w:spacing w:after="0"/>
        <w:ind w:left="0"/>
        <w:jc w:val="left"/>
      </w:pPr>
      <w:r>
        <w:rPr>
          <w:rFonts w:ascii="Times New Roman"/>
          <w:b/>
          <w:i w:val="false"/>
          <w:color w:val="000000"/>
        </w:rPr>
        <w:t xml:space="preserve"> Глава 4. Организация оказания помощи группой анестезиологии и реанимации</w:t>
      </w:r>
    </w:p>
    <w:bookmarkEnd w:id="147"/>
    <w:bookmarkStart w:name="z155" w:id="148"/>
    <w:p>
      <w:pPr>
        <w:spacing w:after="0"/>
        <w:ind w:left="0"/>
        <w:jc w:val="both"/>
      </w:pPr>
      <w:r>
        <w:rPr>
          <w:rFonts w:ascii="Times New Roman"/>
          <w:b w:val="false"/>
          <w:i w:val="false"/>
          <w:color w:val="000000"/>
          <w:sz w:val="28"/>
        </w:rPr>
        <w:t>
      59. В составе организации здравоохранения (центральные районные, межрайонные больницы, поликлиники, в том числе стоматологические, дневные стационары, женские консультации), оказывающей пациентам терапевтическую или хирургическую, акушерско-гинекологическую помощь организуется Группа в составе не менее 3 врачей анестезиологов-реаниматологов.</w:t>
      </w:r>
    </w:p>
    <w:bookmarkEnd w:id="148"/>
    <w:bookmarkStart w:name="z156" w:id="149"/>
    <w:p>
      <w:pPr>
        <w:spacing w:after="0"/>
        <w:ind w:left="0"/>
        <w:jc w:val="both"/>
      </w:pPr>
      <w:r>
        <w:rPr>
          <w:rFonts w:ascii="Times New Roman"/>
          <w:b w:val="false"/>
          <w:i w:val="false"/>
          <w:color w:val="000000"/>
          <w:sz w:val="28"/>
        </w:rPr>
        <w:t>
      60. Организации здравоохранения, для работы Группы оборудуют палаты интенсивной терапии в составе отделений хирургического или терапевтического профилей с учетом возможности помещения в них пациентов после оперативного вмешательства или нуждающихся в интенсивной терапии.</w:t>
      </w:r>
    </w:p>
    <w:bookmarkEnd w:id="149"/>
    <w:bookmarkStart w:name="z157" w:id="150"/>
    <w:p>
      <w:pPr>
        <w:spacing w:after="0"/>
        <w:ind w:left="0"/>
        <w:jc w:val="both"/>
      </w:pPr>
      <w:r>
        <w:rPr>
          <w:rFonts w:ascii="Times New Roman"/>
          <w:b w:val="false"/>
          <w:i w:val="false"/>
          <w:color w:val="000000"/>
          <w:sz w:val="28"/>
        </w:rPr>
        <w:t>
      61. Руководство Группой осуществляется старшим врачом анестезиологом-реаниматологом с опытом работы не менее 3 лет и высоким уровнем квалификации.</w:t>
      </w:r>
    </w:p>
    <w:bookmarkEnd w:id="150"/>
    <w:bookmarkStart w:name="z158" w:id="151"/>
    <w:p>
      <w:pPr>
        <w:spacing w:after="0"/>
        <w:ind w:left="0"/>
        <w:jc w:val="both"/>
      </w:pPr>
      <w:r>
        <w:rPr>
          <w:rFonts w:ascii="Times New Roman"/>
          <w:b w:val="false"/>
          <w:i w:val="false"/>
          <w:color w:val="000000"/>
          <w:sz w:val="28"/>
        </w:rPr>
        <w:t xml:space="preserve">
      62. Организация оказания анестезиологической и реаниматологической помощи осуществляется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настоящего Стандарта.</w:t>
      </w:r>
    </w:p>
    <w:bookmarkEnd w:id="151"/>
    <w:bookmarkStart w:name="z159" w:id="152"/>
    <w:p>
      <w:pPr>
        <w:spacing w:after="0"/>
        <w:ind w:left="0"/>
        <w:jc w:val="both"/>
      </w:pPr>
      <w:r>
        <w:rPr>
          <w:rFonts w:ascii="Times New Roman"/>
          <w:b w:val="false"/>
          <w:i w:val="false"/>
          <w:color w:val="000000"/>
          <w:sz w:val="28"/>
        </w:rPr>
        <w:t>
      63 Анестезиологическая и реаниматологическая помощь населению, оказываемая врачами анестезиологами-реаниматологами Группы включает:</w:t>
      </w:r>
    </w:p>
    <w:bookmarkEnd w:id="152"/>
    <w:bookmarkStart w:name="z160" w:id="153"/>
    <w:p>
      <w:pPr>
        <w:spacing w:after="0"/>
        <w:ind w:left="0"/>
        <w:jc w:val="both"/>
      </w:pPr>
      <w:r>
        <w:rPr>
          <w:rFonts w:ascii="Times New Roman"/>
          <w:b w:val="false"/>
          <w:i w:val="false"/>
          <w:color w:val="000000"/>
          <w:sz w:val="28"/>
        </w:rPr>
        <w:t>
      1) осуществление комплекса мероприятий по подготовке и проведению анестезии при операциях, родах, диагностических и лечебных процедурах;</w:t>
      </w:r>
    </w:p>
    <w:bookmarkEnd w:id="153"/>
    <w:bookmarkStart w:name="z161" w:id="154"/>
    <w:p>
      <w:pPr>
        <w:spacing w:after="0"/>
        <w:ind w:left="0"/>
        <w:jc w:val="both"/>
      </w:pPr>
      <w:r>
        <w:rPr>
          <w:rFonts w:ascii="Times New Roman"/>
          <w:b w:val="false"/>
          <w:i w:val="false"/>
          <w:color w:val="000000"/>
          <w:sz w:val="28"/>
        </w:rPr>
        <w:t>
      2) оказание комплекса мероприятий по восстановлению и поддержанию жизненно важных функций организма пациентов, возникших вследствие заболевания, травмы, родов, оперативного вмешательства;</w:t>
      </w:r>
    </w:p>
    <w:bookmarkEnd w:id="154"/>
    <w:bookmarkStart w:name="z162" w:id="155"/>
    <w:p>
      <w:pPr>
        <w:spacing w:after="0"/>
        <w:ind w:left="0"/>
        <w:jc w:val="both"/>
      </w:pPr>
      <w:r>
        <w:rPr>
          <w:rFonts w:ascii="Times New Roman"/>
          <w:b w:val="false"/>
          <w:i w:val="false"/>
          <w:color w:val="000000"/>
          <w:sz w:val="28"/>
        </w:rPr>
        <w:t>
      3) мониторинг жизненно важных функций организма при проведении анестезии (во время операции), интенсивной терапии, реанимации для обеспечения безопасности пациентов;</w:t>
      </w:r>
    </w:p>
    <w:bookmarkEnd w:id="155"/>
    <w:bookmarkStart w:name="z163" w:id="156"/>
    <w:p>
      <w:pPr>
        <w:spacing w:after="0"/>
        <w:ind w:left="0"/>
        <w:jc w:val="both"/>
      </w:pPr>
      <w:r>
        <w:rPr>
          <w:rFonts w:ascii="Times New Roman"/>
          <w:b w:val="false"/>
          <w:i w:val="false"/>
          <w:color w:val="000000"/>
          <w:sz w:val="28"/>
        </w:rPr>
        <w:t>
      4) клиническую оценку степени нарушений систем дыхания, кровообращения и выделения;</w:t>
      </w:r>
    </w:p>
    <w:bookmarkEnd w:id="156"/>
    <w:bookmarkStart w:name="z164" w:id="157"/>
    <w:p>
      <w:pPr>
        <w:spacing w:after="0"/>
        <w:ind w:left="0"/>
        <w:jc w:val="both"/>
      </w:pPr>
      <w:r>
        <w:rPr>
          <w:rFonts w:ascii="Times New Roman"/>
          <w:b w:val="false"/>
          <w:i w:val="false"/>
          <w:color w:val="000000"/>
          <w:sz w:val="28"/>
        </w:rPr>
        <w:t>
      5) коррекцию острой кровопотери посредством инфузионно-трансфузионной терапии;</w:t>
      </w:r>
    </w:p>
    <w:bookmarkEnd w:id="157"/>
    <w:bookmarkStart w:name="z165" w:id="158"/>
    <w:p>
      <w:pPr>
        <w:spacing w:after="0"/>
        <w:ind w:left="0"/>
        <w:jc w:val="both"/>
      </w:pPr>
      <w:r>
        <w:rPr>
          <w:rFonts w:ascii="Times New Roman"/>
          <w:b w:val="false"/>
          <w:i w:val="false"/>
          <w:color w:val="000000"/>
          <w:sz w:val="28"/>
        </w:rPr>
        <w:t>
      6) поддержание кровообращения с помощью инфузии кристаллоидных и коллоидных растворов, применения вазопрессоров, наружного массажа сердца;</w:t>
      </w:r>
    </w:p>
    <w:bookmarkEnd w:id="158"/>
    <w:bookmarkStart w:name="z166" w:id="159"/>
    <w:p>
      <w:pPr>
        <w:spacing w:after="0"/>
        <w:ind w:left="0"/>
        <w:jc w:val="both"/>
      </w:pPr>
      <w:r>
        <w:rPr>
          <w:rFonts w:ascii="Times New Roman"/>
          <w:b w:val="false"/>
          <w:i w:val="false"/>
          <w:color w:val="000000"/>
          <w:sz w:val="28"/>
        </w:rPr>
        <w:t>
      7) комплексную терапию острых нарушений дыхания, включая восстановление проходимости дыхательных путей, ингаляцию кислорода, искусственную вентиляцию легких;</w:t>
      </w:r>
    </w:p>
    <w:bookmarkEnd w:id="159"/>
    <w:bookmarkStart w:name="z167" w:id="160"/>
    <w:p>
      <w:pPr>
        <w:spacing w:after="0"/>
        <w:ind w:left="0"/>
        <w:jc w:val="both"/>
      </w:pPr>
      <w:r>
        <w:rPr>
          <w:rFonts w:ascii="Times New Roman"/>
          <w:b w:val="false"/>
          <w:i w:val="false"/>
          <w:color w:val="000000"/>
          <w:sz w:val="28"/>
        </w:rPr>
        <w:t>
      8) уменьшение боли и общих нервно-рефлекторных реакций анальгетическими и нейролептическими средствами, проводниковыми блокадами, ингаляцией общих анестетиков;</w:t>
      </w:r>
    </w:p>
    <w:bookmarkEnd w:id="160"/>
    <w:bookmarkStart w:name="z168" w:id="161"/>
    <w:p>
      <w:pPr>
        <w:spacing w:after="0"/>
        <w:ind w:left="0"/>
        <w:jc w:val="both"/>
      </w:pPr>
      <w:r>
        <w:rPr>
          <w:rFonts w:ascii="Times New Roman"/>
          <w:b w:val="false"/>
          <w:i w:val="false"/>
          <w:color w:val="000000"/>
          <w:sz w:val="28"/>
        </w:rPr>
        <w:t xml:space="preserve">
      9) терапию интоксикационного синдрома методом форсированного диуреза; </w:t>
      </w:r>
    </w:p>
    <w:bookmarkEnd w:id="161"/>
    <w:bookmarkStart w:name="z169" w:id="162"/>
    <w:p>
      <w:pPr>
        <w:spacing w:after="0"/>
        <w:ind w:left="0"/>
        <w:jc w:val="both"/>
      </w:pPr>
      <w:r>
        <w:rPr>
          <w:rFonts w:ascii="Times New Roman"/>
          <w:b w:val="false"/>
          <w:i w:val="false"/>
          <w:color w:val="000000"/>
          <w:sz w:val="28"/>
        </w:rPr>
        <w:t>
      10) профилактику и лечение инфекционных осложнений лекарственными средствами;</w:t>
      </w:r>
    </w:p>
    <w:bookmarkEnd w:id="162"/>
    <w:bookmarkStart w:name="z170" w:id="163"/>
    <w:p>
      <w:pPr>
        <w:spacing w:after="0"/>
        <w:ind w:left="0"/>
        <w:jc w:val="both"/>
      </w:pPr>
      <w:r>
        <w:rPr>
          <w:rFonts w:ascii="Times New Roman"/>
          <w:b w:val="false"/>
          <w:i w:val="false"/>
          <w:color w:val="000000"/>
          <w:sz w:val="28"/>
        </w:rPr>
        <w:t>
      11) восстановление водно-электролитного баланса и коррекцию кислотно-основного состояния;</w:t>
      </w:r>
    </w:p>
    <w:bookmarkEnd w:id="163"/>
    <w:bookmarkStart w:name="z171" w:id="164"/>
    <w:p>
      <w:pPr>
        <w:spacing w:after="0"/>
        <w:ind w:left="0"/>
        <w:jc w:val="both"/>
      </w:pPr>
      <w:r>
        <w:rPr>
          <w:rFonts w:ascii="Times New Roman"/>
          <w:b w:val="false"/>
          <w:i w:val="false"/>
          <w:color w:val="000000"/>
          <w:sz w:val="28"/>
        </w:rPr>
        <w:t>
      12) энергетическое обеспечение частичным или полным парентеральным питанием и энтеральным введением питательных смесей;</w:t>
      </w:r>
    </w:p>
    <w:bookmarkEnd w:id="164"/>
    <w:bookmarkStart w:name="z172" w:id="165"/>
    <w:p>
      <w:pPr>
        <w:spacing w:after="0"/>
        <w:ind w:left="0"/>
        <w:jc w:val="both"/>
      </w:pPr>
      <w:r>
        <w:rPr>
          <w:rFonts w:ascii="Times New Roman"/>
          <w:b w:val="false"/>
          <w:i w:val="false"/>
          <w:color w:val="000000"/>
          <w:sz w:val="28"/>
        </w:rPr>
        <w:t>
      13) наблюдение за состоянием больного после окончания анестезии до восстановления и стабилизации жизненно важных систем организма;</w:t>
      </w:r>
    </w:p>
    <w:bookmarkEnd w:id="165"/>
    <w:bookmarkStart w:name="z173" w:id="166"/>
    <w:p>
      <w:pPr>
        <w:spacing w:after="0"/>
        <w:ind w:left="0"/>
        <w:jc w:val="both"/>
      </w:pPr>
      <w:r>
        <w:rPr>
          <w:rFonts w:ascii="Times New Roman"/>
          <w:b w:val="false"/>
          <w:i w:val="false"/>
          <w:color w:val="000000"/>
          <w:sz w:val="28"/>
        </w:rPr>
        <w:t>
      14) проведение мероприятий по восстановлению и поддержанию нарушенных жизненно важных функций организма, возникших у больных в профильных отделениях медицинской организации;</w:t>
      </w:r>
    </w:p>
    <w:bookmarkEnd w:id="166"/>
    <w:bookmarkStart w:name="z174" w:id="167"/>
    <w:p>
      <w:pPr>
        <w:spacing w:after="0"/>
        <w:ind w:left="0"/>
        <w:jc w:val="both"/>
      </w:pPr>
      <w:r>
        <w:rPr>
          <w:rFonts w:ascii="Times New Roman"/>
          <w:b w:val="false"/>
          <w:i w:val="false"/>
          <w:color w:val="000000"/>
          <w:sz w:val="28"/>
        </w:rPr>
        <w:t>
      15) осуществление взаимосвязи и преемственности в работе с другими отделениями;</w:t>
      </w:r>
    </w:p>
    <w:bookmarkEnd w:id="167"/>
    <w:bookmarkStart w:name="z175" w:id="168"/>
    <w:p>
      <w:pPr>
        <w:spacing w:after="0"/>
        <w:ind w:left="0"/>
        <w:jc w:val="both"/>
      </w:pPr>
      <w:r>
        <w:rPr>
          <w:rFonts w:ascii="Times New Roman"/>
          <w:b w:val="false"/>
          <w:i w:val="false"/>
          <w:color w:val="000000"/>
          <w:sz w:val="28"/>
        </w:rPr>
        <w:t>
      16) обеспечение правильного оформления и ведения медицинской документации (в соответствии с Приказом № 907).</w:t>
      </w:r>
    </w:p>
    <w:bookmarkEnd w:id="168"/>
    <w:bookmarkStart w:name="z176" w:id="169"/>
    <w:p>
      <w:pPr>
        <w:spacing w:after="0"/>
        <w:ind w:left="0"/>
        <w:jc w:val="both"/>
      </w:pPr>
      <w:r>
        <w:rPr>
          <w:rFonts w:ascii="Times New Roman"/>
          <w:b w:val="false"/>
          <w:i w:val="false"/>
          <w:color w:val="000000"/>
          <w:sz w:val="28"/>
        </w:rPr>
        <w:t>
      64. При невозможности оказания медицинской помощи по профилю "Анестезиология и реаниматология" силами Группы, пациент переводится в медицинскую организацию, оказывающую круглосуточную медицинскую помощь по профилю "Анестезиология и реаниматология". При переводе транспортировка пациентов осуществляется по линии санитарной авиации.</w:t>
      </w:r>
    </w:p>
    <w:bookmarkEnd w:id="169"/>
    <w:bookmarkStart w:name="z177" w:id="170"/>
    <w:p>
      <w:pPr>
        <w:spacing w:after="0"/>
        <w:ind w:left="0"/>
        <w:jc w:val="left"/>
      </w:pPr>
      <w:r>
        <w:rPr>
          <w:rFonts w:ascii="Times New Roman"/>
          <w:b/>
          <w:i w:val="false"/>
          <w:color w:val="000000"/>
        </w:rPr>
        <w:t xml:space="preserve"> Глава 5. Организация оказания помощи отделением анестезиологии</w:t>
      </w:r>
    </w:p>
    <w:bookmarkEnd w:id="170"/>
    <w:bookmarkStart w:name="z178" w:id="171"/>
    <w:p>
      <w:pPr>
        <w:spacing w:after="0"/>
        <w:ind w:left="0"/>
        <w:jc w:val="both"/>
      </w:pPr>
      <w:r>
        <w:rPr>
          <w:rFonts w:ascii="Times New Roman"/>
          <w:b w:val="false"/>
          <w:i w:val="false"/>
          <w:color w:val="000000"/>
          <w:sz w:val="28"/>
        </w:rPr>
        <w:t xml:space="preserve">
      65. ОА организуется в структуре организаций здравоохранения, оказывающих стационарную и стационарозамещающую помощи в зависимости от коечной мощности, профиля организации и при наличии штатной численности врачей анестезиологов-реаниматологов не менее 6. </w:t>
      </w:r>
    </w:p>
    <w:bookmarkEnd w:id="171"/>
    <w:bookmarkStart w:name="z179" w:id="172"/>
    <w:p>
      <w:pPr>
        <w:spacing w:after="0"/>
        <w:ind w:left="0"/>
        <w:jc w:val="both"/>
      </w:pPr>
      <w:r>
        <w:rPr>
          <w:rFonts w:ascii="Times New Roman"/>
          <w:b w:val="false"/>
          <w:i w:val="false"/>
          <w:color w:val="000000"/>
          <w:sz w:val="28"/>
        </w:rPr>
        <w:t xml:space="preserve">
      66. Организация оказания анестезиологической и реаниматологической помощи в ОА осуществляется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настоящего Стандарта.</w:t>
      </w:r>
    </w:p>
    <w:bookmarkEnd w:id="172"/>
    <w:bookmarkStart w:name="z180" w:id="173"/>
    <w:p>
      <w:pPr>
        <w:spacing w:after="0"/>
        <w:ind w:left="0"/>
        <w:jc w:val="both"/>
      </w:pPr>
      <w:r>
        <w:rPr>
          <w:rFonts w:ascii="Times New Roman"/>
          <w:b w:val="false"/>
          <w:i w:val="false"/>
          <w:color w:val="000000"/>
          <w:sz w:val="28"/>
        </w:rPr>
        <w:t>
      67. Врачом анестезиологом-реаниматологом ОА осуществляется:</w:t>
      </w:r>
    </w:p>
    <w:bookmarkEnd w:id="173"/>
    <w:bookmarkStart w:name="z181" w:id="174"/>
    <w:p>
      <w:pPr>
        <w:spacing w:after="0"/>
        <w:ind w:left="0"/>
        <w:jc w:val="both"/>
      </w:pPr>
      <w:r>
        <w:rPr>
          <w:rFonts w:ascii="Times New Roman"/>
          <w:b w:val="false"/>
          <w:i w:val="false"/>
          <w:color w:val="000000"/>
          <w:sz w:val="28"/>
        </w:rPr>
        <w:t>
      1) осмотр и оценка функционального состояния пациента;</w:t>
      </w:r>
    </w:p>
    <w:bookmarkEnd w:id="174"/>
    <w:bookmarkStart w:name="z182" w:id="175"/>
    <w:p>
      <w:pPr>
        <w:spacing w:after="0"/>
        <w:ind w:left="0"/>
        <w:jc w:val="both"/>
      </w:pPr>
      <w:r>
        <w:rPr>
          <w:rFonts w:ascii="Times New Roman"/>
          <w:b w:val="false"/>
          <w:i w:val="false"/>
          <w:color w:val="000000"/>
          <w:sz w:val="28"/>
        </w:rPr>
        <w:t>
      2) оценка тяжести состояния пациента перед операцией, определение степени анестезиологического риска;</w:t>
      </w:r>
    </w:p>
    <w:bookmarkEnd w:id="175"/>
    <w:bookmarkStart w:name="z183" w:id="176"/>
    <w:p>
      <w:pPr>
        <w:spacing w:after="0"/>
        <w:ind w:left="0"/>
        <w:jc w:val="both"/>
      </w:pPr>
      <w:r>
        <w:rPr>
          <w:rFonts w:ascii="Times New Roman"/>
          <w:b w:val="false"/>
          <w:i w:val="false"/>
          <w:color w:val="000000"/>
          <w:sz w:val="28"/>
        </w:rPr>
        <w:t>
      3) определение показаний и проведение при необходимости интенсивной терапии с целью подготовки пациента к операции;</w:t>
      </w:r>
    </w:p>
    <w:bookmarkEnd w:id="176"/>
    <w:bookmarkStart w:name="z184" w:id="177"/>
    <w:p>
      <w:pPr>
        <w:spacing w:after="0"/>
        <w:ind w:left="0"/>
        <w:jc w:val="both"/>
      </w:pPr>
      <w:r>
        <w:rPr>
          <w:rFonts w:ascii="Times New Roman"/>
          <w:b w:val="false"/>
          <w:i w:val="false"/>
          <w:color w:val="000000"/>
          <w:sz w:val="28"/>
        </w:rPr>
        <w:t>
      4) назначение премедикации и выбор метода анестезии;</w:t>
      </w:r>
    </w:p>
    <w:bookmarkEnd w:id="177"/>
    <w:bookmarkStart w:name="z185" w:id="178"/>
    <w:p>
      <w:pPr>
        <w:spacing w:after="0"/>
        <w:ind w:left="0"/>
        <w:jc w:val="both"/>
      </w:pPr>
      <w:r>
        <w:rPr>
          <w:rFonts w:ascii="Times New Roman"/>
          <w:b w:val="false"/>
          <w:i w:val="false"/>
          <w:color w:val="000000"/>
          <w:sz w:val="28"/>
        </w:rPr>
        <w:t>
      5) проведение анестезиологического пособия и защита пациента от хирургической агрессии;</w:t>
      </w:r>
    </w:p>
    <w:bookmarkEnd w:id="178"/>
    <w:bookmarkStart w:name="z186" w:id="179"/>
    <w:p>
      <w:pPr>
        <w:spacing w:after="0"/>
        <w:ind w:left="0"/>
        <w:jc w:val="both"/>
      </w:pPr>
      <w:r>
        <w:rPr>
          <w:rFonts w:ascii="Times New Roman"/>
          <w:b w:val="false"/>
          <w:i w:val="false"/>
          <w:color w:val="000000"/>
          <w:sz w:val="28"/>
        </w:rPr>
        <w:t xml:space="preserve">
      6) пробуждение пациента после общей анестезии или его перевод после операции в палату "пробуждения", или в палату реанимации и интенсивной терапии (ОРИТ). </w:t>
      </w:r>
    </w:p>
    <w:bookmarkEnd w:id="179"/>
    <w:bookmarkStart w:name="z187" w:id="180"/>
    <w:p>
      <w:pPr>
        <w:spacing w:after="0"/>
        <w:ind w:left="0"/>
        <w:jc w:val="left"/>
      </w:pPr>
      <w:r>
        <w:rPr>
          <w:rFonts w:ascii="Times New Roman"/>
          <w:b/>
          <w:i w:val="false"/>
          <w:color w:val="000000"/>
        </w:rPr>
        <w:t xml:space="preserve"> Глава 6. Организация оказания помощи отделением реанимации и интенсивной терапии</w:t>
      </w:r>
    </w:p>
    <w:bookmarkEnd w:id="180"/>
    <w:bookmarkStart w:name="z188" w:id="181"/>
    <w:p>
      <w:pPr>
        <w:spacing w:after="0"/>
        <w:ind w:left="0"/>
        <w:jc w:val="both"/>
      </w:pPr>
      <w:r>
        <w:rPr>
          <w:rFonts w:ascii="Times New Roman"/>
          <w:b w:val="false"/>
          <w:i w:val="false"/>
          <w:color w:val="000000"/>
          <w:sz w:val="28"/>
        </w:rPr>
        <w:t>
      68. ОРИТ организуется в структуре организаций здравоохранения, оказывающих стационарную помощь в зависимости от коечной мощности, профиля организации и при наличии штатной численности врачей анестезиологов-реаниматологов не менее 6.</w:t>
      </w:r>
    </w:p>
    <w:bookmarkEnd w:id="181"/>
    <w:bookmarkStart w:name="z189" w:id="182"/>
    <w:p>
      <w:pPr>
        <w:spacing w:after="0"/>
        <w:ind w:left="0"/>
        <w:jc w:val="both"/>
      </w:pPr>
      <w:r>
        <w:rPr>
          <w:rFonts w:ascii="Times New Roman"/>
          <w:b w:val="false"/>
          <w:i w:val="false"/>
          <w:color w:val="000000"/>
          <w:sz w:val="28"/>
        </w:rPr>
        <w:t xml:space="preserve">
      69. ОРИТ (взрослых и детей) разделяют на многопрофильные неспециализированные и в зависимости от профиля пациентов специализированные: кардиохирургические, нейрохирургические, инфекционные, противотуберкулезные, токсикологические, акушерско-гинекологические, неонатальные и другое. </w:t>
      </w:r>
    </w:p>
    <w:bookmarkEnd w:id="182"/>
    <w:bookmarkStart w:name="z190" w:id="183"/>
    <w:p>
      <w:pPr>
        <w:spacing w:after="0"/>
        <w:ind w:left="0"/>
        <w:jc w:val="both"/>
      </w:pPr>
      <w:r>
        <w:rPr>
          <w:rFonts w:ascii="Times New Roman"/>
          <w:b w:val="false"/>
          <w:i w:val="false"/>
          <w:color w:val="000000"/>
          <w:sz w:val="28"/>
        </w:rPr>
        <w:t>
      70. В ОРИТ предусматривается не менее 6 коек, при наличии более 12 коек создается второе отделение.</w:t>
      </w:r>
    </w:p>
    <w:bookmarkEnd w:id="183"/>
    <w:bookmarkStart w:name="z191" w:id="184"/>
    <w:p>
      <w:pPr>
        <w:spacing w:after="0"/>
        <w:ind w:left="0"/>
        <w:jc w:val="both"/>
      </w:pPr>
      <w:r>
        <w:rPr>
          <w:rFonts w:ascii="Times New Roman"/>
          <w:b w:val="false"/>
          <w:i w:val="false"/>
          <w:color w:val="000000"/>
          <w:sz w:val="28"/>
        </w:rPr>
        <w:t xml:space="preserve">
      71. Организация оказания анестезиологической и реаниматологической помощи осуществляется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настоящего Стандарта.</w:t>
      </w:r>
    </w:p>
    <w:bookmarkEnd w:id="184"/>
    <w:bookmarkStart w:name="z192" w:id="185"/>
    <w:p>
      <w:pPr>
        <w:spacing w:after="0"/>
        <w:ind w:left="0"/>
        <w:jc w:val="both"/>
      </w:pPr>
      <w:r>
        <w:rPr>
          <w:rFonts w:ascii="Times New Roman"/>
          <w:b w:val="false"/>
          <w:i w:val="false"/>
          <w:color w:val="000000"/>
          <w:sz w:val="28"/>
        </w:rPr>
        <w:t xml:space="preserve">
      72. В ОРИТ подлежат госпитализации пациенты (взрослые и дети) с острыми расстройствами гемодинамики различной этиологии (острая сердечно-сосудистая недостаточность, все виды шоков), острыми расстройствами дыхания, другими расстройствами функций жизненно важных органов и систем (центральной нервной системы, паренхиматозных органов и других органов и систем), острыми нарушениями обменных процессов, больные после оперативных вмешательств, или других медицинских вмешательств и процедур, повлекших за собой нарушение функции систем жизнеобеспечения или при реальной угрозе их развития, требующие гемодинамического мониторинга, дыхательной поддержки и интенсивного ухода, тяжелым течением сепсиса любой этиологии, анемии тяжелой степени, синдроме диссеминированного внутрисосудистого свертывания, с острыми нарушениями мозгового кровообращения, кровоизлиянием в мозг, тяжелыми ожогами, отравлениями, утоплениями, больные в восстановительном периоде после агонии и клинической смерти, новорожденные с тяжелой хирургической и соматической патологией, беременные женщины, роженицы и родильницы с тяжелой акушерской и экстрагенитальной патологией. </w:t>
      </w:r>
    </w:p>
    <w:bookmarkEnd w:id="185"/>
    <w:bookmarkStart w:name="z193" w:id="186"/>
    <w:p>
      <w:pPr>
        <w:spacing w:after="0"/>
        <w:ind w:left="0"/>
        <w:jc w:val="both"/>
      </w:pPr>
      <w:r>
        <w:rPr>
          <w:rFonts w:ascii="Times New Roman"/>
          <w:b w:val="false"/>
          <w:i w:val="false"/>
          <w:color w:val="000000"/>
          <w:sz w:val="28"/>
        </w:rPr>
        <w:t>
      73. В ОРИТ из приемного отделения госпитализируются больные при наличии у них показаний для проведения реанимации или интенсивной терапии, за исключением случаев повреждения внутренних органов, продолжающегося кровотечения или состояний, требующих экстренного оперативного вмешательства когда больные незамедлительно транспортируются в операционный блок.</w:t>
      </w:r>
    </w:p>
    <w:bookmarkEnd w:id="186"/>
    <w:bookmarkStart w:name="z194" w:id="187"/>
    <w:p>
      <w:pPr>
        <w:spacing w:after="0"/>
        <w:ind w:left="0"/>
        <w:jc w:val="both"/>
      </w:pPr>
      <w:r>
        <w:rPr>
          <w:rFonts w:ascii="Times New Roman"/>
          <w:b w:val="false"/>
          <w:i w:val="false"/>
          <w:color w:val="000000"/>
          <w:sz w:val="28"/>
        </w:rPr>
        <w:t>
      74. Показания к госпитализации в ОРИТ определяет врач анестезиолог-реаниматолог. При возникновении спорных вопросов и конфликтных ситуаций окончательное решение для помещения пациента в палату реанимации или палату интенсивной терапии принимает заведующий отделением или старший дежурный врач анестезиолог-реаниматолог.</w:t>
      </w:r>
    </w:p>
    <w:bookmarkEnd w:id="187"/>
    <w:bookmarkStart w:name="z195" w:id="188"/>
    <w:p>
      <w:pPr>
        <w:spacing w:after="0"/>
        <w:ind w:left="0"/>
        <w:jc w:val="both"/>
      </w:pPr>
      <w:r>
        <w:rPr>
          <w:rFonts w:ascii="Times New Roman"/>
          <w:b w:val="false"/>
          <w:i w:val="false"/>
          <w:color w:val="000000"/>
          <w:sz w:val="28"/>
        </w:rPr>
        <w:t>
      75. Не подлежат переводу в ОРИТ пациенты из других отделений с заболеваниями, лечение которых сводится к паллиативной терапии (декомпенсированные стадии онкологических заболеваний, циррозе печени, декомпенсации хронической сердечной недостаточности). Недопустимо рассматривать ОРИТ как место пребывания инкурабельных больных для освобождения других отделений от тяжелобольных, пациентов в безнадежном состоянии.</w:t>
      </w:r>
    </w:p>
    <w:bookmarkEnd w:id="188"/>
    <w:bookmarkStart w:name="z196" w:id="189"/>
    <w:p>
      <w:pPr>
        <w:spacing w:after="0"/>
        <w:ind w:left="0"/>
        <w:jc w:val="both"/>
      </w:pPr>
      <w:r>
        <w:rPr>
          <w:rFonts w:ascii="Times New Roman"/>
          <w:b w:val="false"/>
          <w:i w:val="false"/>
          <w:color w:val="000000"/>
          <w:sz w:val="28"/>
        </w:rPr>
        <w:t xml:space="preserve">
      76. В условиях ОРИТ пациентам осуществляются комплекс мероприятий по восстановлению и поддержанию систем жизнеобеспечения, вследствие заболевания, травмы, осложнения родов, оперативного вмешательства, отравления, утопления. </w:t>
      </w:r>
    </w:p>
    <w:bookmarkEnd w:id="189"/>
    <w:bookmarkStart w:name="z197" w:id="190"/>
    <w:p>
      <w:pPr>
        <w:spacing w:after="0"/>
        <w:ind w:left="0"/>
        <w:jc w:val="both"/>
      </w:pPr>
      <w:r>
        <w:rPr>
          <w:rFonts w:ascii="Times New Roman"/>
          <w:b w:val="false"/>
          <w:i w:val="false"/>
          <w:color w:val="000000"/>
          <w:sz w:val="28"/>
        </w:rPr>
        <w:t>
      77. Анестезиологическая и реаниматологическая помощь в ОРИТ включает:</w:t>
      </w:r>
    </w:p>
    <w:bookmarkEnd w:id="190"/>
    <w:bookmarkStart w:name="z198" w:id="191"/>
    <w:p>
      <w:pPr>
        <w:spacing w:after="0"/>
        <w:ind w:left="0"/>
        <w:jc w:val="both"/>
      </w:pPr>
      <w:r>
        <w:rPr>
          <w:rFonts w:ascii="Times New Roman"/>
          <w:b w:val="false"/>
          <w:i w:val="false"/>
          <w:color w:val="000000"/>
          <w:sz w:val="28"/>
        </w:rPr>
        <w:t>
      1) оказание экстренной и плановой квалифицированной, специализированной медицинской помощи пациентам, в том числе с применением и внедрением новых методов диагностики, лечения неотложных состояний;</w:t>
      </w:r>
    </w:p>
    <w:bookmarkEnd w:id="191"/>
    <w:bookmarkStart w:name="z199" w:id="192"/>
    <w:p>
      <w:pPr>
        <w:spacing w:after="0"/>
        <w:ind w:left="0"/>
        <w:jc w:val="both"/>
      </w:pPr>
      <w:r>
        <w:rPr>
          <w:rFonts w:ascii="Times New Roman"/>
          <w:b w:val="false"/>
          <w:i w:val="false"/>
          <w:color w:val="000000"/>
          <w:sz w:val="28"/>
        </w:rPr>
        <w:t>
      2) ежедневный осмотр пациентов с участием заведующего отделением, наблюдение пациента в динамике, с описанием изменения в дневниках, обоснованием изменения в назначениях. Кратность написания дневников зависит от динамики изменения в состоянии больных и необходимости коррекции назначений (у стабильных больных интервал фиксации их состояния в медицинской карте составляет 6 часов). Подробно описываются время приема и передачи больного по смене, моменты интубации, перевода на спонтанное дыхание, экстубации и других ответственных или сложных манипуляций, обоснование необходимости в трансфузионной терапии, обезболивании наркотическими аналгетиками;</w:t>
      </w:r>
    </w:p>
    <w:bookmarkEnd w:id="192"/>
    <w:bookmarkStart w:name="z200" w:id="193"/>
    <w:p>
      <w:pPr>
        <w:spacing w:after="0"/>
        <w:ind w:left="0"/>
        <w:jc w:val="both"/>
      </w:pPr>
      <w:r>
        <w:rPr>
          <w:rFonts w:ascii="Times New Roman"/>
          <w:b w:val="false"/>
          <w:i w:val="false"/>
          <w:color w:val="000000"/>
          <w:sz w:val="28"/>
        </w:rPr>
        <w:t>
      3) определение наличия у пациентов тех или иных синдромов, соответствующих основному или сопутствующему заболеванию, или осложнениям;</w:t>
      </w:r>
    </w:p>
    <w:bookmarkEnd w:id="193"/>
    <w:bookmarkStart w:name="z201" w:id="194"/>
    <w:p>
      <w:pPr>
        <w:spacing w:after="0"/>
        <w:ind w:left="0"/>
        <w:jc w:val="both"/>
      </w:pPr>
      <w:r>
        <w:rPr>
          <w:rFonts w:ascii="Times New Roman"/>
          <w:b w:val="false"/>
          <w:i w:val="false"/>
          <w:color w:val="000000"/>
          <w:sz w:val="28"/>
        </w:rPr>
        <w:t>
      4) постоянный мониторинг функционального состояния больного;</w:t>
      </w:r>
    </w:p>
    <w:bookmarkEnd w:id="194"/>
    <w:bookmarkStart w:name="z202" w:id="195"/>
    <w:p>
      <w:pPr>
        <w:spacing w:after="0"/>
        <w:ind w:left="0"/>
        <w:jc w:val="both"/>
      </w:pPr>
      <w:r>
        <w:rPr>
          <w:rFonts w:ascii="Times New Roman"/>
          <w:b w:val="false"/>
          <w:i w:val="false"/>
          <w:color w:val="000000"/>
          <w:sz w:val="28"/>
        </w:rPr>
        <w:t>
      5) расширенный комплекс мероприятий по реанимации и интенсивной терапии;</w:t>
      </w:r>
    </w:p>
    <w:bookmarkEnd w:id="195"/>
    <w:bookmarkStart w:name="z203" w:id="196"/>
    <w:p>
      <w:pPr>
        <w:spacing w:after="0"/>
        <w:ind w:left="0"/>
        <w:jc w:val="both"/>
      </w:pPr>
      <w:r>
        <w:rPr>
          <w:rFonts w:ascii="Times New Roman"/>
          <w:b w:val="false"/>
          <w:i w:val="false"/>
          <w:color w:val="000000"/>
          <w:sz w:val="28"/>
        </w:rPr>
        <w:t>
      6) привлечение консультантов любой специальности и любого уровня для верификации основного и сопутствующего заболевания, дифференциальной диагностики и определения тактики лечения;</w:t>
      </w:r>
    </w:p>
    <w:bookmarkEnd w:id="196"/>
    <w:bookmarkStart w:name="z204" w:id="197"/>
    <w:p>
      <w:pPr>
        <w:spacing w:after="0"/>
        <w:ind w:left="0"/>
        <w:jc w:val="both"/>
      </w:pPr>
      <w:r>
        <w:rPr>
          <w:rFonts w:ascii="Times New Roman"/>
          <w:b w:val="false"/>
          <w:i w:val="false"/>
          <w:color w:val="000000"/>
          <w:sz w:val="28"/>
        </w:rPr>
        <w:t>
      7) установление показаний для лечения в отделении реанимации и интенсивной терапии, перевод больных в профильные отделения после стабилизации функции жизненно важных органов с рекомендациями по лечению и обследованию на ближайшие сутки (заведующими профильными отделениями обеспечивают незамедлительный прием больных, переведенных из ОРИТ);</w:t>
      </w:r>
    </w:p>
    <w:bookmarkEnd w:id="197"/>
    <w:bookmarkStart w:name="z205" w:id="198"/>
    <w:p>
      <w:pPr>
        <w:spacing w:after="0"/>
        <w:ind w:left="0"/>
        <w:jc w:val="both"/>
      </w:pPr>
      <w:r>
        <w:rPr>
          <w:rFonts w:ascii="Times New Roman"/>
          <w:b w:val="false"/>
          <w:i w:val="false"/>
          <w:color w:val="000000"/>
          <w:sz w:val="28"/>
        </w:rPr>
        <w:t>
      8) консультацию врачей профильных отделений по вопросам практической реаниматологии;</w:t>
      </w:r>
    </w:p>
    <w:bookmarkEnd w:id="198"/>
    <w:bookmarkStart w:name="z206" w:id="199"/>
    <w:p>
      <w:pPr>
        <w:spacing w:after="0"/>
        <w:ind w:left="0"/>
        <w:jc w:val="both"/>
      </w:pPr>
      <w:r>
        <w:rPr>
          <w:rFonts w:ascii="Times New Roman"/>
          <w:b w:val="false"/>
          <w:i w:val="false"/>
          <w:color w:val="000000"/>
          <w:sz w:val="28"/>
        </w:rPr>
        <w:t>
      9) организацию и проведение клинических конференций по вопросам реаниматологии и интенсивной терапии;</w:t>
      </w:r>
    </w:p>
    <w:bookmarkEnd w:id="199"/>
    <w:bookmarkStart w:name="z207" w:id="200"/>
    <w:p>
      <w:pPr>
        <w:spacing w:after="0"/>
        <w:ind w:left="0"/>
        <w:jc w:val="both"/>
      </w:pPr>
      <w:r>
        <w:rPr>
          <w:rFonts w:ascii="Times New Roman"/>
          <w:b w:val="false"/>
          <w:i w:val="false"/>
          <w:color w:val="000000"/>
          <w:sz w:val="28"/>
        </w:rPr>
        <w:t>
      10) оформление и ведение медицинской документации в соответствии с Приказом № 907;</w:t>
      </w:r>
    </w:p>
    <w:bookmarkEnd w:id="200"/>
    <w:bookmarkStart w:name="z208" w:id="201"/>
    <w:p>
      <w:pPr>
        <w:spacing w:after="0"/>
        <w:ind w:left="0"/>
        <w:jc w:val="both"/>
      </w:pPr>
      <w:r>
        <w:rPr>
          <w:rFonts w:ascii="Times New Roman"/>
          <w:b w:val="false"/>
          <w:i w:val="false"/>
          <w:color w:val="000000"/>
          <w:sz w:val="28"/>
        </w:rPr>
        <w:t>
      11)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больничной летальности.</w:t>
      </w:r>
    </w:p>
    <w:bookmarkEnd w:id="201"/>
    <w:bookmarkStart w:name="z209" w:id="202"/>
    <w:p>
      <w:pPr>
        <w:spacing w:after="0"/>
        <w:ind w:left="0"/>
        <w:jc w:val="both"/>
      </w:pPr>
      <w:r>
        <w:rPr>
          <w:rFonts w:ascii="Times New Roman"/>
          <w:b w:val="false"/>
          <w:i w:val="false"/>
          <w:color w:val="000000"/>
          <w:sz w:val="28"/>
        </w:rPr>
        <w:t xml:space="preserve">
      78. Заведующий профильным отделением или лечащий врач по профилю, оперировавший врач хирург (в выходные и праздничные дни, в период дежурства в ночное время дежурный врач по профилю) в течение всего периода лечения пациента в ОРИТ проводит ежедневный осмотр пациента, заполняет медицинскую карту пациента и выполняет все лечебно-диагностические мероприятия в пределах своей компетенции, контролирует их эффективность, своевременность и качество лечения. </w:t>
      </w:r>
    </w:p>
    <w:bookmarkEnd w:id="202"/>
    <w:bookmarkStart w:name="z210" w:id="203"/>
    <w:p>
      <w:pPr>
        <w:spacing w:after="0"/>
        <w:ind w:left="0"/>
        <w:jc w:val="both"/>
      </w:pPr>
      <w:r>
        <w:rPr>
          <w:rFonts w:ascii="Times New Roman"/>
          <w:b w:val="false"/>
          <w:i w:val="false"/>
          <w:color w:val="000000"/>
          <w:sz w:val="28"/>
        </w:rPr>
        <w:t>
      79. В ОРИТ пациенту при необходимости проведения лечебно-диагностических мероприятий привлекают специалистов из других лечебно-диагностических отделениях организации здравоохранения.</w:t>
      </w:r>
    </w:p>
    <w:bookmarkEnd w:id="203"/>
    <w:bookmarkStart w:name="z211" w:id="204"/>
    <w:p>
      <w:pPr>
        <w:spacing w:after="0"/>
        <w:ind w:left="0"/>
        <w:jc w:val="both"/>
      </w:pPr>
      <w:r>
        <w:rPr>
          <w:rFonts w:ascii="Times New Roman"/>
          <w:b w:val="false"/>
          <w:i w:val="false"/>
          <w:color w:val="000000"/>
          <w:sz w:val="28"/>
        </w:rPr>
        <w:t xml:space="preserve">
      80. Объем диагностических исследований определяется лечащим врачом анестезиологом-реаниматологом в зависимости от основного и сопутствующих заболеваний, а также наличия синдромов органной недостаточности. </w:t>
      </w:r>
    </w:p>
    <w:bookmarkEnd w:id="204"/>
    <w:bookmarkStart w:name="z212" w:id="205"/>
    <w:p>
      <w:pPr>
        <w:spacing w:after="0"/>
        <w:ind w:left="0"/>
        <w:jc w:val="both"/>
      </w:pPr>
      <w:r>
        <w:rPr>
          <w:rFonts w:ascii="Times New Roman"/>
          <w:b w:val="false"/>
          <w:i w:val="false"/>
          <w:color w:val="000000"/>
          <w:sz w:val="28"/>
        </w:rPr>
        <w:t xml:space="preserve">
      81. Для обеспечения постоянной готовности к немедленному приему и качественному лечению больных в критических состояниях, одна койка всегда остается резервной и свободной. </w:t>
      </w:r>
    </w:p>
    <w:bookmarkEnd w:id="205"/>
    <w:bookmarkStart w:name="z213" w:id="206"/>
    <w:p>
      <w:pPr>
        <w:spacing w:after="0"/>
        <w:ind w:left="0"/>
        <w:jc w:val="both"/>
      </w:pPr>
      <w:r>
        <w:rPr>
          <w:rFonts w:ascii="Times New Roman"/>
          <w:b w:val="false"/>
          <w:i w:val="false"/>
          <w:color w:val="000000"/>
          <w:sz w:val="28"/>
        </w:rPr>
        <w:t>
      82. Пациенты в критическом состоянии, экстренно поступающие в ОРИТ с неуточненным диагнозом, переводятся в профильные отделения, в том числе в отделения других организаций здравоохранения, только после проведения неотложных лечебных мероприятий и стабилизации нарушений жизненно важных функций.</w:t>
      </w:r>
    </w:p>
    <w:bookmarkEnd w:id="206"/>
    <w:bookmarkStart w:name="z214" w:id="207"/>
    <w:p>
      <w:pPr>
        <w:spacing w:after="0"/>
        <w:ind w:left="0"/>
        <w:jc w:val="both"/>
      </w:pPr>
      <w:r>
        <w:rPr>
          <w:rFonts w:ascii="Times New Roman"/>
          <w:b w:val="false"/>
          <w:i w:val="false"/>
          <w:color w:val="000000"/>
          <w:sz w:val="28"/>
        </w:rPr>
        <w:t>
      83. ОРИТ обеспечивается специальным оборудованием и аппаратурой, в том числе для искусственного поддержания и контроля жизненно важных функций организма, лекарственными средствами, изделиями медицинского назначения, необходимыми для проведения реанимации и интенсивной терапии.</w:t>
      </w:r>
    </w:p>
    <w:bookmarkEnd w:id="207"/>
    <w:bookmarkStart w:name="z215" w:id="208"/>
    <w:p>
      <w:pPr>
        <w:spacing w:after="0"/>
        <w:ind w:left="0"/>
        <w:jc w:val="both"/>
      </w:pPr>
      <w:r>
        <w:rPr>
          <w:rFonts w:ascii="Times New Roman"/>
          <w:b w:val="false"/>
          <w:i w:val="false"/>
          <w:color w:val="000000"/>
          <w:sz w:val="28"/>
        </w:rPr>
        <w:t>
      84. В ОРИТ предусмотрены специально оборудованные помещения для проведения реанимации и интенсивной терапии, экстракорпоральной детоксикации, гипербарической оксигенации, для изоляции инфекционных больных, для персонала, для хранения оборудования, лекарственных средств и изделий медицинского назначения, трансфузионных сред, белья.</w:t>
      </w:r>
    </w:p>
    <w:bookmarkEnd w:id="208"/>
    <w:bookmarkStart w:name="z216" w:id="209"/>
    <w:p>
      <w:pPr>
        <w:spacing w:after="0"/>
        <w:ind w:left="0"/>
        <w:jc w:val="both"/>
      </w:pPr>
      <w:r>
        <w:rPr>
          <w:rFonts w:ascii="Times New Roman"/>
          <w:b w:val="false"/>
          <w:i w:val="false"/>
          <w:color w:val="000000"/>
          <w:sz w:val="28"/>
        </w:rPr>
        <w:t>
      85. Экспресс-лаборатория является составной частью ОРИТ. Сотрудники экспресс-лаборатории входят в штатное расписание ОРИТ и подчиняются заведующему отделением. Недопустимо выведение экспресс-лаборатории из состава ОРИТ.</w:t>
      </w:r>
    </w:p>
    <w:bookmarkEnd w:id="209"/>
    <w:bookmarkStart w:name="z217" w:id="210"/>
    <w:p>
      <w:pPr>
        <w:spacing w:after="0"/>
        <w:ind w:left="0"/>
        <w:jc w:val="both"/>
      </w:pPr>
      <w:r>
        <w:rPr>
          <w:rFonts w:ascii="Times New Roman"/>
          <w:b w:val="false"/>
          <w:i w:val="false"/>
          <w:color w:val="000000"/>
          <w:sz w:val="28"/>
        </w:rPr>
        <w:t>
      86. За ОРИТ закрепляются (приказом главного врача) врачи-специалисты профильных отделений из числа заведующего отделением или старшего врача для неотложной лечебно-консультативной помощи. При возникновении экстренной ситуации оказание неотложной лечебно-консультативной помощи в ОРИТ является приоритетным для врачей-специалистов профильных отделений из числа заведующего отделением или старшего врача.</w:t>
      </w:r>
    </w:p>
    <w:bookmarkEnd w:id="210"/>
    <w:bookmarkStart w:name="z218" w:id="211"/>
    <w:p>
      <w:pPr>
        <w:spacing w:after="0"/>
        <w:ind w:left="0"/>
        <w:jc w:val="both"/>
      </w:pPr>
      <w:r>
        <w:rPr>
          <w:rFonts w:ascii="Times New Roman"/>
          <w:b w:val="false"/>
          <w:i w:val="false"/>
          <w:color w:val="000000"/>
          <w:sz w:val="28"/>
        </w:rPr>
        <w:t>
      87. В медицинских организациях, имеющих в своей структуре ОРИТ для новорожденных создается выездная консультативная реанимационная бригада (далее – выездная бригада) с круглосуточным графиком работы.</w:t>
      </w:r>
    </w:p>
    <w:bookmarkEnd w:id="211"/>
    <w:bookmarkStart w:name="z219" w:id="212"/>
    <w:p>
      <w:pPr>
        <w:spacing w:after="0"/>
        <w:ind w:left="0"/>
        <w:jc w:val="both"/>
      </w:pPr>
      <w:r>
        <w:rPr>
          <w:rFonts w:ascii="Times New Roman"/>
          <w:b w:val="false"/>
          <w:i w:val="false"/>
          <w:color w:val="000000"/>
          <w:sz w:val="28"/>
        </w:rPr>
        <w:t>
      88. Для организации работы выездной бригады выделяется 5 должностей врачей по специальностям "анестезиология и реаниматология (детская)" и (или) "неонатология", 5 должностей среднего медицинского персонала, 4 должности водителя, 1 должность диспетчера. Из числа врачебного персонала выездной бригады назначается старший врач.</w:t>
      </w:r>
    </w:p>
    <w:bookmarkEnd w:id="212"/>
    <w:bookmarkStart w:name="z220" w:id="213"/>
    <w:p>
      <w:pPr>
        <w:spacing w:after="0"/>
        <w:ind w:left="0"/>
        <w:jc w:val="both"/>
      </w:pPr>
      <w:r>
        <w:rPr>
          <w:rFonts w:ascii="Times New Roman"/>
          <w:b w:val="false"/>
          <w:i w:val="false"/>
          <w:color w:val="000000"/>
          <w:sz w:val="28"/>
        </w:rPr>
        <w:t>
      89. При отсутствии в медицинской организации акушерского профиля ОРИТ для новорожденных, главным врачом или ответственным дежурным врачом по медицинской организации вызывается выездная реанимационная бригада из отделения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w:t>
      </w:r>
    </w:p>
    <w:bookmarkEnd w:id="213"/>
    <w:bookmarkStart w:name="z221" w:id="214"/>
    <w:p>
      <w:pPr>
        <w:spacing w:after="0"/>
        <w:ind w:left="0"/>
        <w:jc w:val="both"/>
      </w:pPr>
      <w:r>
        <w:rPr>
          <w:rFonts w:ascii="Times New Roman"/>
          <w:b w:val="false"/>
          <w:i w:val="false"/>
          <w:color w:val="000000"/>
          <w:sz w:val="28"/>
        </w:rPr>
        <w:t>
      90. Выездная бригада из ОРИТ для новорожденных совместно с медицинской организацией, где родился новорожденный, организует лечение, необходимое для стабилизации состояния новорожденного перед транспортировкой, и после достижения стабилизации состояния осуществляет его перевод в отделение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w:t>
      </w:r>
    </w:p>
    <w:bookmarkEnd w:id="214"/>
    <w:bookmarkStart w:name="z222" w:id="215"/>
    <w:p>
      <w:pPr>
        <w:spacing w:after="0"/>
        <w:ind w:left="0"/>
        <w:jc w:val="both"/>
      </w:pPr>
      <w:r>
        <w:rPr>
          <w:rFonts w:ascii="Times New Roman"/>
          <w:b w:val="false"/>
          <w:i w:val="false"/>
          <w:color w:val="000000"/>
          <w:sz w:val="28"/>
        </w:rPr>
        <w:t>
      91. Решение о возможности перевода (транспортировки) новорожденного принимается заведующим отделением (дежурным врачом отделения) медицинской организации акушерского профиля и ответственным врачом выездной реанимационной бригады ОРИТ для новорожденных перинатального центра или медицинской организации неонатологического или педиатрического профиля.</w:t>
      </w:r>
    </w:p>
    <w:bookmarkEnd w:id="215"/>
    <w:bookmarkStart w:name="z223" w:id="216"/>
    <w:p>
      <w:pPr>
        <w:spacing w:after="0"/>
        <w:ind w:left="0"/>
        <w:jc w:val="both"/>
      </w:pPr>
      <w:r>
        <w:rPr>
          <w:rFonts w:ascii="Times New Roman"/>
          <w:b w:val="false"/>
          <w:i w:val="false"/>
          <w:color w:val="000000"/>
          <w:sz w:val="28"/>
        </w:rPr>
        <w:t>
      92. При наличии медицинских показаний новорожденный, не нуждающийся в проведении реанимационных мероприятий, из медицинской организации акушерского профиля переводится в отделение патологии новорожденных и недоношенных детей медицинской организации педиатрического профиля или в детское отделение по профилю заболевания ("детская хирургия", "детская кардиология", "неврология" и другое).</w:t>
      </w:r>
    </w:p>
    <w:bookmarkEnd w:id="216"/>
    <w:bookmarkStart w:name="z224" w:id="217"/>
    <w:p>
      <w:pPr>
        <w:spacing w:after="0"/>
        <w:ind w:left="0"/>
        <w:jc w:val="both"/>
      </w:pPr>
      <w:r>
        <w:rPr>
          <w:rFonts w:ascii="Times New Roman"/>
          <w:b w:val="false"/>
          <w:i w:val="false"/>
          <w:color w:val="000000"/>
          <w:sz w:val="28"/>
        </w:rPr>
        <w:t>
      93. Основные направления деятельности выездной бригады:</w:t>
      </w:r>
    </w:p>
    <w:bookmarkEnd w:id="217"/>
    <w:bookmarkStart w:name="z225" w:id="218"/>
    <w:p>
      <w:pPr>
        <w:spacing w:after="0"/>
        <w:ind w:left="0"/>
        <w:jc w:val="both"/>
      </w:pPr>
      <w:r>
        <w:rPr>
          <w:rFonts w:ascii="Times New Roman"/>
          <w:b w:val="false"/>
          <w:i w:val="false"/>
          <w:color w:val="000000"/>
          <w:sz w:val="28"/>
        </w:rPr>
        <w:t>
      1) оказание консультативно-реанимационной помощи детям (новорожденным), находящимся в тяжелом состоянии в других стационарах;</w:t>
      </w:r>
    </w:p>
    <w:bookmarkEnd w:id="218"/>
    <w:bookmarkStart w:name="z226" w:id="219"/>
    <w:p>
      <w:pPr>
        <w:spacing w:after="0"/>
        <w:ind w:left="0"/>
        <w:jc w:val="both"/>
      </w:pPr>
      <w:r>
        <w:rPr>
          <w:rFonts w:ascii="Times New Roman"/>
          <w:b w:val="false"/>
          <w:i w:val="false"/>
          <w:color w:val="000000"/>
          <w:sz w:val="28"/>
        </w:rPr>
        <w:t>
      2) оказание неотложной медицинской помощи на месте у постели больного, во время транспортировки детей;</w:t>
      </w:r>
    </w:p>
    <w:bookmarkEnd w:id="219"/>
    <w:bookmarkStart w:name="z227" w:id="220"/>
    <w:p>
      <w:pPr>
        <w:spacing w:after="0"/>
        <w:ind w:left="0"/>
        <w:jc w:val="both"/>
      </w:pPr>
      <w:r>
        <w:rPr>
          <w:rFonts w:ascii="Times New Roman"/>
          <w:b w:val="false"/>
          <w:i w:val="false"/>
          <w:color w:val="000000"/>
          <w:sz w:val="28"/>
        </w:rPr>
        <w:t>
      3) консультации по телефону для оказания экстренной медицинской помощи детям, находящимся в критическом состоянии;</w:t>
      </w:r>
    </w:p>
    <w:bookmarkEnd w:id="220"/>
    <w:bookmarkStart w:name="z228" w:id="221"/>
    <w:p>
      <w:pPr>
        <w:spacing w:after="0"/>
        <w:ind w:left="0"/>
        <w:jc w:val="both"/>
      </w:pPr>
      <w:r>
        <w:rPr>
          <w:rFonts w:ascii="Times New Roman"/>
          <w:b w:val="false"/>
          <w:i w:val="false"/>
          <w:color w:val="000000"/>
          <w:sz w:val="28"/>
        </w:rPr>
        <w:t>
      4) обучение медицинского персонала педиатрических (акушерских) стационаров при оказании неотложной медицинской помощи детям (в том числе новорожденным) членами бригады во время выезда;</w:t>
      </w:r>
    </w:p>
    <w:bookmarkEnd w:id="221"/>
    <w:bookmarkStart w:name="z229" w:id="222"/>
    <w:p>
      <w:pPr>
        <w:spacing w:after="0"/>
        <w:ind w:left="0"/>
        <w:jc w:val="both"/>
      </w:pPr>
      <w:r>
        <w:rPr>
          <w:rFonts w:ascii="Times New Roman"/>
          <w:b w:val="false"/>
          <w:i w:val="false"/>
          <w:color w:val="000000"/>
          <w:sz w:val="28"/>
        </w:rPr>
        <w:t>
      5) транспортировка больного в отделение анестезиологии-реанимации (отделение интенсивной терапии и реанимации) при наличии показаний к переводу.</w:t>
      </w:r>
    </w:p>
    <w:bookmarkEnd w:id="222"/>
    <w:bookmarkStart w:name="z230" w:id="223"/>
    <w:p>
      <w:pPr>
        <w:spacing w:after="0"/>
        <w:ind w:left="0"/>
        <w:jc w:val="both"/>
      </w:pPr>
      <w:r>
        <w:rPr>
          <w:rFonts w:ascii="Times New Roman"/>
          <w:b w:val="false"/>
          <w:i w:val="false"/>
          <w:color w:val="000000"/>
          <w:sz w:val="28"/>
        </w:rPr>
        <w:t>
      94. Для организации работы выездной бригады выделяется транспорт (реанимобиль), оснащенный специальной медицинской аппаратурой и лекарственными средствами.</w:t>
      </w:r>
    </w:p>
    <w:bookmarkEnd w:id="223"/>
    <w:bookmarkStart w:name="z231" w:id="224"/>
    <w:p>
      <w:pPr>
        <w:spacing w:after="0"/>
        <w:ind w:left="0"/>
        <w:jc w:val="both"/>
      </w:pPr>
      <w:r>
        <w:rPr>
          <w:rFonts w:ascii="Times New Roman"/>
          <w:b w:val="false"/>
          <w:i w:val="false"/>
          <w:color w:val="000000"/>
          <w:sz w:val="28"/>
        </w:rPr>
        <w:t>
      95. На машинах, обеспечивающих реанимационную помощь и осуществляющих транспортировку новорожденных и недоношенных детей, четко соблюдается санитарно-противоэпидемический режим.</w:t>
      </w:r>
    </w:p>
    <w:bookmarkEnd w:id="224"/>
    <w:bookmarkStart w:name="z232" w:id="225"/>
    <w:p>
      <w:pPr>
        <w:spacing w:after="0"/>
        <w:ind w:left="0"/>
        <w:jc w:val="both"/>
      </w:pPr>
      <w:r>
        <w:rPr>
          <w:rFonts w:ascii="Times New Roman"/>
          <w:b w:val="false"/>
          <w:i w:val="false"/>
          <w:color w:val="000000"/>
          <w:sz w:val="28"/>
        </w:rPr>
        <w:t>
      96. Администрация организации здравоохранения выделяет помещение для персонала выездной бригады и место для стоянки машины.</w:t>
      </w:r>
    </w:p>
    <w:bookmarkEnd w:id="225"/>
    <w:bookmarkStart w:name="z233" w:id="226"/>
    <w:p>
      <w:pPr>
        <w:spacing w:after="0"/>
        <w:ind w:left="0"/>
        <w:jc w:val="both"/>
      </w:pPr>
      <w:r>
        <w:rPr>
          <w:rFonts w:ascii="Times New Roman"/>
          <w:b w:val="false"/>
          <w:i w:val="false"/>
          <w:color w:val="000000"/>
          <w:sz w:val="28"/>
        </w:rPr>
        <w:t>
      97. Персонал выездной бригады:</w:t>
      </w:r>
    </w:p>
    <w:bookmarkEnd w:id="226"/>
    <w:bookmarkStart w:name="z234" w:id="227"/>
    <w:p>
      <w:pPr>
        <w:spacing w:after="0"/>
        <w:ind w:left="0"/>
        <w:jc w:val="both"/>
      </w:pPr>
      <w:r>
        <w:rPr>
          <w:rFonts w:ascii="Times New Roman"/>
          <w:b w:val="false"/>
          <w:i w:val="false"/>
          <w:color w:val="000000"/>
          <w:sz w:val="28"/>
        </w:rPr>
        <w:t>
      1) подчиняется главному врачу медицинской организации, на базе которого она функционирует, и заведующему отделением анестезиологии-реанимации (отделением интенсивной терапии и реанимации), входит в штат этого отделения и при отсутствии вызовов и консультаций используется для работы в отделении;</w:t>
      </w:r>
    </w:p>
    <w:bookmarkEnd w:id="227"/>
    <w:bookmarkStart w:name="z235" w:id="228"/>
    <w:p>
      <w:pPr>
        <w:spacing w:after="0"/>
        <w:ind w:left="0"/>
        <w:jc w:val="both"/>
      </w:pPr>
      <w:r>
        <w:rPr>
          <w:rFonts w:ascii="Times New Roman"/>
          <w:b w:val="false"/>
          <w:i w:val="false"/>
          <w:color w:val="000000"/>
          <w:sz w:val="28"/>
        </w:rPr>
        <w:t>
      2) взаимозаменяем, имеет специализацию по педиатрической (неонатальной) анестезиологии и реаниматологии (для неонатальной бригады – по неонатологии), владеет методами ургентной диагностики, имеет опыт работы с новорожденными (недоношенными) детьми и детьми раннего возраста.</w:t>
      </w:r>
    </w:p>
    <w:bookmarkEnd w:id="228"/>
    <w:bookmarkStart w:name="z236" w:id="229"/>
    <w:p>
      <w:pPr>
        <w:spacing w:after="0"/>
        <w:ind w:left="0"/>
        <w:jc w:val="both"/>
      </w:pPr>
      <w:r>
        <w:rPr>
          <w:rFonts w:ascii="Times New Roman"/>
          <w:b w:val="false"/>
          <w:i w:val="false"/>
          <w:color w:val="000000"/>
          <w:sz w:val="28"/>
        </w:rPr>
        <w:t>
      98. Водитель-санитар реанимобиля проходит специальный инструктаж и обучение по работе на специализированной машине.</w:t>
      </w:r>
    </w:p>
    <w:bookmarkEnd w:id="229"/>
    <w:bookmarkStart w:name="z237" w:id="230"/>
    <w:p>
      <w:pPr>
        <w:spacing w:after="0"/>
        <w:ind w:left="0"/>
        <w:jc w:val="both"/>
      </w:pPr>
      <w:r>
        <w:rPr>
          <w:rFonts w:ascii="Times New Roman"/>
          <w:b w:val="false"/>
          <w:i w:val="false"/>
          <w:color w:val="000000"/>
          <w:sz w:val="28"/>
        </w:rPr>
        <w:t>
      99. Все выезды персонала выездной бригады отражаются в журнале выездов.</w:t>
      </w:r>
    </w:p>
    <w:bookmarkEnd w:id="230"/>
    <w:bookmarkStart w:name="z238" w:id="231"/>
    <w:p>
      <w:pPr>
        <w:spacing w:after="0"/>
        <w:ind w:left="0"/>
        <w:jc w:val="both"/>
      </w:pPr>
      <w:r>
        <w:rPr>
          <w:rFonts w:ascii="Times New Roman"/>
          <w:b w:val="false"/>
          <w:i w:val="false"/>
          <w:color w:val="000000"/>
          <w:sz w:val="28"/>
        </w:rPr>
        <w:t>
      100. Старший врач выездной бригады:</w:t>
      </w:r>
    </w:p>
    <w:bookmarkEnd w:id="231"/>
    <w:bookmarkStart w:name="z239" w:id="232"/>
    <w:p>
      <w:pPr>
        <w:spacing w:after="0"/>
        <w:ind w:left="0"/>
        <w:jc w:val="both"/>
      </w:pPr>
      <w:r>
        <w:rPr>
          <w:rFonts w:ascii="Times New Roman"/>
          <w:b w:val="false"/>
          <w:i w:val="false"/>
          <w:color w:val="000000"/>
          <w:sz w:val="28"/>
        </w:rPr>
        <w:t>
      1) назначается из числа врачей анестезиологов-реаниматологов;</w:t>
      </w:r>
    </w:p>
    <w:bookmarkEnd w:id="232"/>
    <w:bookmarkStart w:name="z240" w:id="233"/>
    <w:p>
      <w:pPr>
        <w:spacing w:after="0"/>
        <w:ind w:left="0"/>
        <w:jc w:val="both"/>
      </w:pPr>
      <w:r>
        <w:rPr>
          <w:rFonts w:ascii="Times New Roman"/>
          <w:b w:val="false"/>
          <w:i w:val="false"/>
          <w:color w:val="000000"/>
          <w:sz w:val="28"/>
        </w:rPr>
        <w:t>
      2) осуществляет организационно-методическое руководство работой реанимационной бригады;</w:t>
      </w:r>
    </w:p>
    <w:bookmarkEnd w:id="233"/>
    <w:bookmarkStart w:name="z241" w:id="234"/>
    <w:p>
      <w:pPr>
        <w:spacing w:after="0"/>
        <w:ind w:left="0"/>
        <w:jc w:val="both"/>
      </w:pPr>
      <w:r>
        <w:rPr>
          <w:rFonts w:ascii="Times New Roman"/>
          <w:b w:val="false"/>
          <w:i w:val="false"/>
          <w:color w:val="000000"/>
          <w:sz w:val="28"/>
        </w:rPr>
        <w:t>
      3) привлекает к работе бригады при необходимости специалистов соответствующего профиля;</w:t>
      </w:r>
    </w:p>
    <w:bookmarkEnd w:id="234"/>
    <w:bookmarkStart w:name="z242" w:id="235"/>
    <w:p>
      <w:pPr>
        <w:spacing w:after="0"/>
        <w:ind w:left="0"/>
        <w:jc w:val="both"/>
      </w:pPr>
      <w:r>
        <w:rPr>
          <w:rFonts w:ascii="Times New Roman"/>
          <w:b w:val="false"/>
          <w:i w:val="false"/>
          <w:color w:val="000000"/>
          <w:sz w:val="28"/>
        </w:rPr>
        <w:t>
      4) осуществляет контроль за комплектацией и использованием оснащения (медицинского оборудования, медикаментов) реанимобиля;</w:t>
      </w:r>
    </w:p>
    <w:bookmarkEnd w:id="235"/>
    <w:bookmarkStart w:name="z243" w:id="236"/>
    <w:p>
      <w:pPr>
        <w:spacing w:after="0"/>
        <w:ind w:left="0"/>
        <w:jc w:val="both"/>
      </w:pPr>
      <w:r>
        <w:rPr>
          <w:rFonts w:ascii="Times New Roman"/>
          <w:b w:val="false"/>
          <w:i w:val="false"/>
          <w:color w:val="000000"/>
          <w:sz w:val="28"/>
        </w:rPr>
        <w:t>
      5) проводит анализ качества оказания медицинской помощи детям (в том числе новорожденным, недоношенным) в регионе обслуживания;</w:t>
      </w:r>
    </w:p>
    <w:bookmarkEnd w:id="236"/>
    <w:bookmarkStart w:name="z244" w:id="237"/>
    <w:p>
      <w:pPr>
        <w:spacing w:after="0"/>
        <w:ind w:left="0"/>
        <w:jc w:val="both"/>
      </w:pPr>
      <w:r>
        <w:rPr>
          <w:rFonts w:ascii="Times New Roman"/>
          <w:b w:val="false"/>
          <w:i w:val="false"/>
          <w:color w:val="000000"/>
          <w:sz w:val="28"/>
        </w:rPr>
        <w:t>
      6) совершенствование преемственности в работе акушерских и детских медицинских организаций, с целью развития реанимационной помощи детям.</w:t>
      </w:r>
    </w:p>
    <w:bookmarkEnd w:id="237"/>
    <w:bookmarkStart w:name="z245" w:id="238"/>
    <w:p>
      <w:pPr>
        <w:spacing w:after="0"/>
        <w:ind w:left="0"/>
        <w:jc w:val="left"/>
      </w:pPr>
      <w:r>
        <w:rPr>
          <w:rFonts w:ascii="Times New Roman"/>
          <w:b/>
          <w:i w:val="false"/>
          <w:color w:val="000000"/>
        </w:rPr>
        <w:t xml:space="preserve"> Глава 7. Организация оказания помощи отделением анестезиологии, реанимации и интенсивной терапии</w:t>
      </w:r>
    </w:p>
    <w:bookmarkEnd w:id="238"/>
    <w:bookmarkStart w:name="z246" w:id="239"/>
    <w:p>
      <w:pPr>
        <w:spacing w:after="0"/>
        <w:ind w:left="0"/>
        <w:jc w:val="both"/>
      </w:pPr>
      <w:r>
        <w:rPr>
          <w:rFonts w:ascii="Times New Roman"/>
          <w:b w:val="false"/>
          <w:i w:val="false"/>
          <w:color w:val="000000"/>
          <w:sz w:val="28"/>
        </w:rPr>
        <w:t>
      101. ОАРИТ организуется в структуре организаций здравоохранения, оказывающих стационарную помощь в зависимости от коечной мощности, профиля организации и при наличии штатной численности 6 и более врачей анестезиологов-реаниматологов.</w:t>
      </w:r>
    </w:p>
    <w:bookmarkEnd w:id="239"/>
    <w:bookmarkStart w:name="z247" w:id="240"/>
    <w:p>
      <w:pPr>
        <w:spacing w:after="0"/>
        <w:ind w:left="0"/>
        <w:jc w:val="both"/>
      </w:pPr>
      <w:r>
        <w:rPr>
          <w:rFonts w:ascii="Times New Roman"/>
          <w:b w:val="false"/>
          <w:i w:val="false"/>
          <w:color w:val="000000"/>
          <w:sz w:val="28"/>
        </w:rPr>
        <w:t>
      102. ОАРИТ имеет следующие вспомогательные помещения: помещения для медицинского персонала, для дежурного персонала, предусматривающими возможность кратковременного отдыха (сна) и приема пищи в течение суток, с раздевалкой, санпропускники, душевые, комнаты личной гигиены женщины, санузлы, помещения для хранения аппаратуры, медикаментов, инфузионных сред, белья. При наличии палат интенсивной терапии и реанимации ОАРИТ имеет отдельный реанимационный зал, помещение для проведения детоксикационных мероприятий, лечебных манипуляций, процедурную, перевязочную, отдельные палаты для детей раннего возраста, септических и инфекционных больных, экспресс-лабораторию, а также преднаркозную палату и палату "пробуждения" в операционном блоке (из расчета 2 койки на один хирургический стол, но не более 12 коек на операционный блок, в случаях невозможности выделения отдельных площадей преднаркозную палату и палату "пробуждения" объединяют).</w:t>
      </w:r>
    </w:p>
    <w:bookmarkEnd w:id="240"/>
    <w:bookmarkStart w:name="z248" w:id="241"/>
    <w:p>
      <w:pPr>
        <w:spacing w:after="0"/>
        <w:ind w:left="0"/>
        <w:jc w:val="both"/>
      </w:pPr>
      <w:r>
        <w:rPr>
          <w:rFonts w:ascii="Times New Roman"/>
          <w:b w:val="false"/>
          <w:i w:val="false"/>
          <w:color w:val="000000"/>
          <w:sz w:val="28"/>
        </w:rPr>
        <w:t>
      103. Координацию деятельности ОАРИТ выполняет заведующий отделением, а в дежурную ночную смену, выходные и праздничные дни ответственный дежурный врач анестезиолог-реаниматолог, назначаемый заведующим отделением из числа врачей, имеющих высшую (первую, при отсутствие высшей) квалификационную категорию.</w:t>
      </w:r>
    </w:p>
    <w:bookmarkEnd w:id="241"/>
    <w:bookmarkStart w:name="z249" w:id="242"/>
    <w:p>
      <w:pPr>
        <w:spacing w:after="0"/>
        <w:ind w:left="0"/>
        <w:jc w:val="both"/>
      </w:pPr>
      <w:r>
        <w:rPr>
          <w:rFonts w:ascii="Times New Roman"/>
          <w:b w:val="false"/>
          <w:i w:val="false"/>
          <w:color w:val="000000"/>
          <w:sz w:val="28"/>
        </w:rPr>
        <w:t xml:space="preserve">
      104. Организация оказания анестезиологической и реаниматологической помощи осуществляется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настоящего Стандарта.</w:t>
      </w:r>
    </w:p>
    <w:bookmarkEnd w:id="242"/>
    <w:bookmarkStart w:name="z250" w:id="243"/>
    <w:p>
      <w:pPr>
        <w:spacing w:after="0"/>
        <w:ind w:left="0"/>
        <w:jc w:val="both"/>
      </w:pPr>
      <w:r>
        <w:rPr>
          <w:rFonts w:ascii="Times New Roman"/>
          <w:b w:val="false"/>
          <w:i w:val="false"/>
          <w:color w:val="000000"/>
          <w:sz w:val="28"/>
        </w:rPr>
        <w:t>
      105. Анестезиологическая и реаниматологическая помощь пациентам включает:</w:t>
      </w:r>
    </w:p>
    <w:bookmarkEnd w:id="243"/>
    <w:bookmarkStart w:name="z251" w:id="244"/>
    <w:p>
      <w:pPr>
        <w:spacing w:after="0"/>
        <w:ind w:left="0"/>
        <w:jc w:val="both"/>
      </w:pPr>
      <w:r>
        <w:rPr>
          <w:rFonts w:ascii="Times New Roman"/>
          <w:b w:val="false"/>
          <w:i w:val="false"/>
          <w:color w:val="000000"/>
          <w:sz w:val="28"/>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bookmarkEnd w:id="244"/>
    <w:bookmarkStart w:name="z252" w:id="245"/>
    <w:p>
      <w:pPr>
        <w:spacing w:after="0"/>
        <w:ind w:left="0"/>
        <w:jc w:val="both"/>
      </w:pPr>
      <w:r>
        <w:rPr>
          <w:rFonts w:ascii="Times New Roman"/>
          <w:b w:val="false"/>
          <w:i w:val="false"/>
          <w:color w:val="000000"/>
          <w:sz w:val="28"/>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bookmarkEnd w:id="245"/>
    <w:bookmarkStart w:name="z253" w:id="246"/>
    <w:p>
      <w:pPr>
        <w:spacing w:after="0"/>
        <w:ind w:left="0"/>
        <w:jc w:val="both"/>
      </w:pPr>
      <w:r>
        <w:rPr>
          <w:rFonts w:ascii="Times New Roman"/>
          <w:b w:val="false"/>
          <w:i w:val="false"/>
          <w:color w:val="000000"/>
          <w:sz w:val="28"/>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bookmarkEnd w:id="246"/>
    <w:bookmarkStart w:name="z254" w:id="247"/>
    <w:p>
      <w:pPr>
        <w:spacing w:after="0"/>
        <w:ind w:left="0"/>
        <w:jc w:val="both"/>
      </w:pPr>
      <w:r>
        <w:rPr>
          <w:rFonts w:ascii="Times New Roman"/>
          <w:b w:val="false"/>
          <w:i w:val="false"/>
          <w:color w:val="000000"/>
          <w:sz w:val="28"/>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bookmarkEnd w:id="247"/>
    <w:bookmarkStart w:name="z255" w:id="248"/>
    <w:p>
      <w:pPr>
        <w:spacing w:after="0"/>
        <w:ind w:left="0"/>
        <w:jc w:val="both"/>
      </w:pPr>
      <w:r>
        <w:rPr>
          <w:rFonts w:ascii="Times New Roman"/>
          <w:b w:val="false"/>
          <w:i w:val="false"/>
          <w:color w:val="000000"/>
          <w:sz w:val="28"/>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bookmarkEnd w:id="248"/>
    <w:bookmarkStart w:name="z256" w:id="249"/>
    <w:p>
      <w:pPr>
        <w:spacing w:after="0"/>
        <w:ind w:left="0"/>
        <w:jc w:val="both"/>
      </w:pPr>
      <w:r>
        <w:rPr>
          <w:rFonts w:ascii="Times New Roman"/>
          <w:b w:val="false"/>
          <w:i w:val="false"/>
          <w:color w:val="000000"/>
          <w:sz w:val="28"/>
        </w:rPr>
        <w:t>
      6) проведение реанимационных мер пациентам (при наличии показаний) в других отделениях;</w:t>
      </w:r>
    </w:p>
    <w:bookmarkEnd w:id="249"/>
    <w:bookmarkStart w:name="z257" w:id="250"/>
    <w:p>
      <w:pPr>
        <w:spacing w:after="0"/>
        <w:ind w:left="0"/>
        <w:jc w:val="both"/>
      </w:pPr>
      <w:r>
        <w:rPr>
          <w:rFonts w:ascii="Times New Roman"/>
          <w:b w:val="false"/>
          <w:i w:val="false"/>
          <w:color w:val="000000"/>
          <w:sz w:val="28"/>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bookmarkEnd w:id="250"/>
    <w:bookmarkStart w:name="z258" w:id="251"/>
    <w:p>
      <w:pPr>
        <w:spacing w:after="0"/>
        <w:ind w:left="0"/>
        <w:jc w:val="both"/>
      </w:pPr>
      <w:r>
        <w:rPr>
          <w:rFonts w:ascii="Times New Roman"/>
          <w:b w:val="false"/>
          <w:i w:val="false"/>
          <w:color w:val="000000"/>
          <w:sz w:val="28"/>
        </w:rPr>
        <w:t>
      8) консультирование врачей других отделений по вопросам практической анестезиологии и реаниматологии;</w:t>
      </w:r>
    </w:p>
    <w:bookmarkEnd w:id="251"/>
    <w:bookmarkStart w:name="z259" w:id="252"/>
    <w:p>
      <w:pPr>
        <w:spacing w:after="0"/>
        <w:ind w:left="0"/>
        <w:jc w:val="both"/>
      </w:pPr>
      <w:r>
        <w:rPr>
          <w:rFonts w:ascii="Times New Roman"/>
          <w:b w:val="false"/>
          <w:i w:val="false"/>
          <w:color w:val="000000"/>
          <w:sz w:val="28"/>
        </w:rPr>
        <w:t>
      9) оформление и ведение медицинской документации в соответствии с Приказом № 907;</w:t>
      </w:r>
    </w:p>
    <w:bookmarkEnd w:id="252"/>
    <w:bookmarkStart w:name="z260" w:id="253"/>
    <w:p>
      <w:pPr>
        <w:spacing w:after="0"/>
        <w:ind w:left="0"/>
        <w:jc w:val="both"/>
      </w:pPr>
      <w:r>
        <w:rPr>
          <w:rFonts w:ascii="Times New Roman"/>
          <w:b w:val="false"/>
          <w:i w:val="false"/>
          <w:color w:val="000000"/>
          <w:sz w:val="28"/>
        </w:rPr>
        <w:t>
      10)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bookmarkEnd w:id="253"/>
    <w:bookmarkStart w:name="z261" w:id="254"/>
    <w:p>
      <w:pPr>
        <w:spacing w:after="0"/>
        <w:ind w:left="0"/>
        <w:jc w:val="both"/>
      </w:pPr>
      <w:r>
        <w:rPr>
          <w:rFonts w:ascii="Times New Roman"/>
          <w:b w:val="false"/>
          <w:i w:val="false"/>
          <w:color w:val="000000"/>
          <w:sz w:val="28"/>
        </w:rPr>
        <w:t>
      106. Операционные залы, палаты реанимации и интенсивной терапии ОАРИТ (ОРИТ) обеспечиваются следующим медицинским оборудованием:</w:t>
      </w:r>
    </w:p>
    <w:bookmarkEnd w:id="254"/>
    <w:bookmarkStart w:name="z262" w:id="255"/>
    <w:p>
      <w:pPr>
        <w:spacing w:after="0"/>
        <w:ind w:left="0"/>
        <w:jc w:val="both"/>
      </w:pPr>
      <w:r>
        <w:rPr>
          <w:rFonts w:ascii="Times New Roman"/>
          <w:b w:val="false"/>
          <w:i w:val="false"/>
          <w:color w:val="000000"/>
          <w:sz w:val="28"/>
        </w:rPr>
        <w:t>
      1) аппараты искусственной вентиляции легких или наркозно-дыхательные аппараты соответственно по количеству операционных столов в плановых и экстренных операционных залах;</w:t>
      </w:r>
    </w:p>
    <w:bookmarkEnd w:id="255"/>
    <w:bookmarkStart w:name="z263" w:id="256"/>
    <w:p>
      <w:pPr>
        <w:spacing w:after="0"/>
        <w:ind w:left="0"/>
        <w:jc w:val="both"/>
      </w:pPr>
      <w:r>
        <w:rPr>
          <w:rFonts w:ascii="Times New Roman"/>
          <w:b w:val="false"/>
          <w:i w:val="false"/>
          <w:color w:val="000000"/>
          <w:sz w:val="28"/>
        </w:rPr>
        <w:t>
      2) аппараты искусственной вентиляции легких в палатах реанимации и интенсивной терапии в количестве 1 на каждую койку и 1 резервный;</w:t>
      </w:r>
    </w:p>
    <w:bookmarkEnd w:id="256"/>
    <w:bookmarkStart w:name="z264" w:id="257"/>
    <w:p>
      <w:pPr>
        <w:spacing w:after="0"/>
        <w:ind w:left="0"/>
        <w:jc w:val="both"/>
      </w:pPr>
      <w:r>
        <w:rPr>
          <w:rFonts w:ascii="Times New Roman"/>
          <w:b w:val="false"/>
          <w:i w:val="false"/>
          <w:color w:val="000000"/>
          <w:sz w:val="28"/>
        </w:rPr>
        <w:t>
      3) мониторы по количеству операционных столов в плановой и экстренной операционных;</w:t>
      </w:r>
    </w:p>
    <w:bookmarkEnd w:id="257"/>
    <w:bookmarkStart w:name="z265" w:id="258"/>
    <w:p>
      <w:pPr>
        <w:spacing w:after="0"/>
        <w:ind w:left="0"/>
        <w:jc w:val="both"/>
      </w:pPr>
      <w:r>
        <w:rPr>
          <w:rFonts w:ascii="Times New Roman"/>
          <w:b w:val="false"/>
          <w:i w:val="false"/>
          <w:color w:val="000000"/>
          <w:sz w:val="28"/>
        </w:rPr>
        <w:t>
      4) мониторы в палатах реанимации и интенсивной терапии по количеству коек и 1 резервный;</w:t>
      </w:r>
    </w:p>
    <w:bookmarkEnd w:id="258"/>
    <w:bookmarkStart w:name="z266" w:id="259"/>
    <w:p>
      <w:pPr>
        <w:spacing w:after="0"/>
        <w:ind w:left="0"/>
        <w:jc w:val="both"/>
      </w:pPr>
      <w:r>
        <w:rPr>
          <w:rFonts w:ascii="Times New Roman"/>
          <w:b w:val="false"/>
          <w:i w:val="false"/>
          <w:color w:val="000000"/>
          <w:sz w:val="28"/>
        </w:rPr>
        <w:t>
      5) электроаспираторы (отсосы) по количеству операционных столов в плановой и экстренной операционных;</w:t>
      </w:r>
    </w:p>
    <w:bookmarkEnd w:id="259"/>
    <w:bookmarkStart w:name="z267" w:id="260"/>
    <w:p>
      <w:pPr>
        <w:spacing w:after="0"/>
        <w:ind w:left="0"/>
        <w:jc w:val="both"/>
      </w:pPr>
      <w:r>
        <w:rPr>
          <w:rFonts w:ascii="Times New Roman"/>
          <w:b w:val="false"/>
          <w:i w:val="false"/>
          <w:color w:val="000000"/>
          <w:sz w:val="28"/>
        </w:rPr>
        <w:t>
      6) электроаспираторы (отсосы) по количеству коек в палатах реанимации и интенсивной терапии и 1 резервный (допускается использование централизованной вакуумной магистрали);</w:t>
      </w:r>
    </w:p>
    <w:bookmarkEnd w:id="260"/>
    <w:bookmarkStart w:name="z268" w:id="261"/>
    <w:p>
      <w:pPr>
        <w:spacing w:after="0"/>
        <w:ind w:left="0"/>
        <w:jc w:val="both"/>
      </w:pPr>
      <w:r>
        <w:rPr>
          <w:rFonts w:ascii="Times New Roman"/>
          <w:b w:val="false"/>
          <w:i w:val="false"/>
          <w:color w:val="000000"/>
          <w:sz w:val="28"/>
        </w:rPr>
        <w:t>
      7) перфузоры (шприцевые насосы) по количеству операционных столов в плановой и экстренной операционных;</w:t>
      </w:r>
    </w:p>
    <w:bookmarkEnd w:id="261"/>
    <w:bookmarkStart w:name="z269" w:id="262"/>
    <w:p>
      <w:pPr>
        <w:spacing w:after="0"/>
        <w:ind w:left="0"/>
        <w:jc w:val="both"/>
      </w:pPr>
      <w:r>
        <w:rPr>
          <w:rFonts w:ascii="Times New Roman"/>
          <w:b w:val="false"/>
          <w:i w:val="false"/>
          <w:color w:val="000000"/>
          <w:sz w:val="28"/>
        </w:rPr>
        <w:t>
      8) перфузоры (шприцевые насосы) и инфузоматы не менее 3 единиц на каждую койку палаты реанимации и интенсивной терапии.</w:t>
      </w:r>
    </w:p>
    <w:bookmarkEnd w:id="262"/>
    <w:bookmarkStart w:name="z270" w:id="263"/>
    <w:p>
      <w:pPr>
        <w:spacing w:after="0"/>
        <w:ind w:left="0"/>
        <w:jc w:val="both"/>
      </w:pPr>
      <w:r>
        <w:rPr>
          <w:rFonts w:ascii="Times New Roman"/>
          <w:b w:val="false"/>
          <w:i w:val="false"/>
          <w:color w:val="000000"/>
          <w:sz w:val="28"/>
        </w:rPr>
        <w:t>
      107. ОАРИТ обеспечивается медикаментами и инфузионными средствами в количествах, необходимых для полноценного проведения обезболивания, реанимации и интенсивной терапии (на случай массовых поступлений в отделении предусматривается их запас).</w:t>
      </w:r>
    </w:p>
    <w:bookmarkEnd w:id="263"/>
    <w:bookmarkStart w:name="z271" w:id="264"/>
    <w:p>
      <w:pPr>
        <w:spacing w:after="0"/>
        <w:ind w:left="0"/>
        <w:jc w:val="both"/>
      </w:pPr>
      <w:r>
        <w:rPr>
          <w:rFonts w:ascii="Times New Roman"/>
          <w:b w:val="false"/>
          <w:i w:val="false"/>
          <w:color w:val="000000"/>
          <w:sz w:val="28"/>
        </w:rPr>
        <w:t>
      108. ОАРИТ возможно предусмотреть как учебно-клиническую базу кафедр организаций образования в области здравоохранения.</w:t>
      </w:r>
    </w:p>
    <w:bookmarkEnd w:id="264"/>
    <w:bookmarkStart w:name="z272" w:id="265"/>
    <w:p>
      <w:pPr>
        <w:spacing w:after="0"/>
        <w:ind w:left="0"/>
        <w:jc w:val="both"/>
      </w:pPr>
      <w:r>
        <w:rPr>
          <w:rFonts w:ascii="Times New Roman"/>
          <w:b w:val="false"/>
          <w:i w:val="false"/>
          <w:color w:val="000000"/>
          <w:sz w:val="28"/>
        </w:rPr>
        <w:t>
      109. В состав ОАРИТ для проведения лабораторных исследований экспресс методами включена экспресс-лаборатория, которая располагается в непосредственной близости от палат реанимации и интенсивной терапии.</w:t>
      </w:r>
    </w:p>
    <w:bookmarkEnd w:id="265"/>
    <w:bookmarkStart w:name="z273" w:id="266"/>
    <w:p>
      <w:pPr>
        <w:spacing w:after="0"/>
        <w:ind w:left="0"/>
        <w:jc w:val="both"/>
      </w:pPr>
      <w:r>
        <w:rPr>
          <w:rFonts w:ascii="Times New Roman"/>
          <w:b w:val="false"/>
          <w:i w:val="false"/>
          <w:color w:val="000000"/>
          <w:sz w:val="28"/>
        </w:rPr>
        <w:t>
      110. Методическое руководство работой экспресс-лаборатории осуществляет старший врач-лаборант или заведующий общебольничной клинической лабораторией. Недопустимо выведение экспресс-лаборатории из состава ОАРИТ.</w:t>
      </w:r>
    </w:p>
    <w:bookmarkEnd w:id="266"/>
    <w:bookmarkStart w:name="z274" w:id="267"/>
    <w:p>
      <w:pPr>
        <w:spacing w:after="0"/>
        <w:ind w:left="0"/>
        <w:jc w:val="left"/>
      </w:pPr>
      <w:r>
        <w:rPr>
          <w:rFonts w:ascii="Times New Roman"/>
          <w:b/>
          <w:i w:val="false"/>
          <w:color w:val="000000"/>
        </w:rPr>
        <w:t xml:space="preserve"> Глава 8. Организация оказания помощи Центром анестезиологии, реанимации и интенсивной терапии</w:t>
      </w:r>
    </w:p>
    <w:bookmarkEnd w:id="267"/>
    <w:bookmarkStart w:name="z275" w:id="268"/>
    <w:p>
      <w:pPr>
        <w:spacing w:after="0"/>
        <w:ind w:left="0"/>
        <w:jc w:val="both"/>
      </w:pPr>
      <w:r>
        <w:rPr>
          <w:rFonts w:ascii="Times New Roman"/>
          <w:b w:val="false"/>
          <w:i w:val="false"/>
          <w:color w:val="000000"/>
          <w:sz w:val="28"/>
        </w:rPr>
        <w:t>
      111. ЦАРИТ организуется в организациях здравоохранения, оказывающих круглосуточную специализированную и высокоспециализированную помощь, при наличии в составе организации трех и более отделений по профилю "Анестезиология и реаниматология".</w:t>
      </w:r>
    </w:p>
    <w:bookmarkEnd w:id="268"/>
    <w:bookmarkStart w:name="z276" w:id="269"/>
    <w:p>
      <w:pPr>
        <w:spacing w:after="0"/>
        <w:ind w:left="0"/>
        <w:jc w:val="both"/>
      </w:pPr>
      <w:r>
        <w:rPr>
          <w:rFonts w:ascii="Times New Roman"/>
          <w:b w:val="false"/>
          <w:i w:val="false"/>
          <w:color w:val="000000"/>
          <w:sz w:val="28"/>
        </w:rPr>
        <w:t>
      112. Координирует деятельность ЦАРИТ врач анестезиолог-реаниматолог высшей квалификационной категории, с наличием научной степени, стажа работы не менее 15 лет и являющийся членом профессиональной ассоциации анестезиологов-реаниматологов.</w:t>
      </w:r>
    </w:p>
    <w:bookmarkEnd w:id="269"/>
    <w:bookmarkStart w:name="z277" w:id="270"/>
    <w:p>
      <w:pPr>
        <w:spacing w:after="0"/>
        <w:ind w:left="0"/>
        <w:jc w:val="both"/>
      </w:pPr>
      <w:r>
        <w:rPr>
          <w:rFonts w:ascii="Times New Roman"/>
          <w:b w:val="false"/>
          <w:i w:val="false"/>
          <w:color w:val="000000"/>
          <w:sz w:val="28"/>
        </w:rPr>
        <w:t>
      113. В состав ЦАРИТ включаются следующие отделения:</w:t>
      </w:r>
    </w:p>
    <w:bookmarkEnd w:id="270"/>
    <w:bookmarkStart w:name="z278" w:id="271"/>
    <w:p>
      <w:pPr>
        <w:spacing w:after="0"/>
        <w:ind w:left="0"/>
        <w:jc w:val="both"/>
      </w:pPr>
      <w:r>
        <w:rPr>
          <w:rFonts w:ascii="Times New Roman"/>
          <w:b w:val="false"/>
          <w:i w:val="false"/>
          <w:color w:val="000000"/>
          <w:sz w:val="28"/>
        </w:rPr>
        <w:t>
      1) отделение анестезиологии;</w:t>
      </w:r>
    </w:p>
    <w:bookmarkEnd w:id="271"/>
    <w:bookmarkStart w:name="z279" w:id="272"/>
    <w:p>
      <w:pPr>
        <w:spacing w:after="0"/>
        <w:ind w:left="0"/>
        <w:jc w:val="both"/>
      </w:pPr>
      <w:r>
        <w:rPr>
          <w:rFonts w:ascii="Times New Roman"/>
          <w:b w:val="false"/>
          <w:i w:val="false"/>
          <w:color w:val="000000"/>
          <w:sz w:val="28"/>
        </w:rPr>
        <w:t>
      2) отделения реанимации и интенсивной терапии;</w:t>
      </w:r>
    </w:p>
    <w:bookmarkEnd w:id="272"/>
    <w:bookmarkStart w:name="z280" w:id="273"/>
    <w:p>
      <w:pPr>
        <w:spacing w:after="0"/>
        <w:ind w:left="0"/>
        <w:jc w:val="both"/>
      </w:pPr>
      <w:r>
        <w:rPr>
          <w:rFonts w:ascii="Times New Roman"/>
          <w:b w:val="false"/>
          <w:i w:val="false"/>
          <w:color w:val="000000"/>
          <w:sz w:val="28"/>
        </w:rPr>
        <w:t>
      3) специализированные отделения реанимации и интенсивной терапии;</w:t>
      </w:r>
    </w:p>
    <w:bookmarkEnd w:id="273"/>
    <w:bookmarkStart w:name="z281" w:id="274"/>
    <w:p>
      <w:pPr>
        <w:spacing w:after="0"/>
        <w:ind w:left="0"/>
        <w:jc w:val="both"/>
      </w:pPr>
      <w:r>
        <w:rPr>
          <w:rFonts w:ascii="Times New Roman"/>
          <w:b w:val="false"/>
          <w:i w:val="false"/>
          <w:color w:val="000000"/>
          <w:sz w:val="28"/>
        </w:rPr>
        <w:t>
      4) отделение (кабинет) экстракорпоральных методов лечения;</w:t>
      </w:r>
    </w:p>
    <w:bookmarkEnd w:id="274"/>
    <w:bookmarkStart w:name="z282" w:id="275"/>
    <w:p>
      <w:pPr>
        <w:spacing w:after="0"/>
        <w:ind w:left="0"/>
        <w:jc w:val="both"/>
      </w:pPr>
      <w:r>
        <w:rPr>
          <w:rFonts w:ascii="Times New Roman"/>
          <w:b w:val="false"/>
          <w:i w:val="false"/>
          <w:color w:val="000000"/>
          <w:sz w:val="28"/>
        </w:rPr>
        <w:t>
      5) отделение (кабинет) гипербарической оксигенации;</w:t>
      </w:r>
    </w:p>
    <w:bookmarkEnd w:id="275"/>
    <w:bookmarkStart w:name="z283" w:id="276"/>
    <w:p>
      <w:pPr>
        <w:spacing w:after="0"/>
        <w:ind w:left="0"/>
        <w:jc w:val="both"/>
      </w:pPr>
      <w:r>
        <w:rPr>
          <w:rFonts w:ascii="Times New Roman"/>
          <w:b w:val="false"/>
          <w:i w:val="false"/>
          <w:color w:val="000000"/>
          <w:sz w:val="28"/>
        </w:rPr>
        <w:t>
      6) выездные консультативно-диагностические бригады;</w:t>
      </w:r>
    </w:p>
    <w:bookmarkEnd w:id="276"/>
    <w:bookmarkStart w:name="z284" w:id="277"/>
    <w:p>
      <w:pPr>
        <w:spacing w:after="0"/>
        <w:ind w:left="0"/>
        <w:jc w:val="both"/>
      </w:pPr>
      <w:r>
        <w:rPr>
          <w:rFonts w:ascii="Times New Roman"/>
          <w:b w:val="false"/>
          <w:i w:val="false"/>
          <w:color w:val="000000"/>
          <w:sz w:val="28"/>
        </w:rPr>
        <w:t>
      7) клиническая лаборатория;</w:t>
      </w:r>
    </w:p>
    <w:bookmarkEnd w:id="277"/>
    <w:bookmarkStart w:name="z285" w:id="278"/>
    <w:p>
      <w:pPr>
        <w:spacing w:after="0"/>
        <w:ind w:left="0"/>
        <w:jc w:val="both"/>
      </w:pPr>
      <w:r>
        <w:rPr>
          <w:rFonts w:ascii="Times New Roman"/>
          <w:b w:val="false"/>
          <w:i w:val="false"/>
          <w:color w:val="000000"/>
          <w:sz w:val="28"/>
        </w:rPr>
        <w:t>
      8) другие кабинеты (лаборатории, отделения), предназначенные для обследования и лечения тяжелобольных и пострадавших.</w:t>
      </w:r>
    </w:p>
    <w:bookmarkEnd w:id="278"/>
    <w:bookmarkStart w:name="z286" w:id="279"/>
    <w:p>
      <w:pPr>
        <w:spacing w:after="0"/>
        <w:ind w:left="0"/>
        <w:jc w:val="both"/>
      </w:pPr>
      <w:r>
        <w:rPr>
          <w:rFonts w:ascii="Times New Roman"/>
          <w:b w:val="false"/>
          <w:i w:val="false"/>
          <w:color w:val="000000"/>
          <w:sz w:val="28"/>
        </w:rPr>
        <w:t xml:space="preserve">
      114. Организация оказания анестезиологической и реаниматологической помощи осуществляется в соответствие с </w:t>
      </w:r>
      <w:r>
        <w:rPr>
          <w:rFonts w:ascii="Times New Roman"/>
          <w:b w:val="false"/>
          <w:i w:val="false"/>
          <w:color w:val="000000"/>
          <w:sz w:val="28"/>
        </w:rPr>
        <w:t>главой 3</w:t>
      </w:r>
      <w:r>
        <w:rPr>
          <w:rFonts w:ascii="Times New Roman"/>
          <w:b w:val="false"/>
          <w:i w:val="false"/>
          <w:color w:val="000000"/>
          <w:sz w:val="28"/>
        </w:rPr>
        <w:t xml:space="preserve"> настоящего Стандарта.</w:t>
      </w:r>
    </w:p>
    <w:bookmarkEnd w:id="279"/>
    <w:bookmarkStart w:name="z287" w:id="280"/>
    <w:p>
      <w:pPr>
        <w:spacing w:after="0"/>
        <w:ind w:left="0"/>
        <w:jc w:val="both"/>
      </w:pPr>
      <w:r>
        <w:rPr>
          <w:rFonts w:ascii="Times New Roman"/>
          <w:b w:val="false"/>
          <w:i w:val="false"/>
          <w:color w:val="000000"/>
          <w:sz w:val="28"/>
        </w:rPr>
        <w:t>
      115. ЦАРИТ предусматривает:</w:t>
      </w:r>
    </w:p>
    <w:bookmarkEnd w:id="280"/>
    <w:bookmarkStart w:name="z288" w:id="281"/>
    <w:p>
      <w:pPr>
        <w:spacing w:after="0"/>
        <w:ind w:left="0"/>
        <w:jc w:val="both"/>
      </w:pPr>
      <w:r>
        <w:rPr>
          <w:rFonts w:ascii="Times New Roman"/>
          <w:b w:val="false"/>
          <w:i w:val="false"/>
          <w:color w:val="000000"/>
          <w:sz w:val="28"/>
        </w:rPr>
        <w:t>
      1) оказание специализированной и высокоспециализированной анестезиологической и реаниматологической помощи пациентам;</w:t>
      </w:r>
    </w:p>
    <w:bookmarkEnd w:id="281"/>
    <w:bookmarkStart w:name="z289" w:id="282"/>
    <w:p>
      <w:pPr>
        <w:spacing w:after="0"/>
        <w:ind w:left="0"/>
        <w:jc w:val="both"/>
      </w:pPr>
      <w:r>
        <w:rPr>
          <w:rFonts w:ascii="Times New Roman"/>
          <w:b w:val="false"/>
          <w:i w:val="false"/>
          <w:color w:val="000000"/>
          <w:sz w:val="28"/>
        </w:rPr>
        <w:t>
      2) организацию и осуществление выездных консультаций тяжелым больным в любой организации здравоохранения по профилю анестезиология и реаниматология;</w:t>
      </w:r>
    </w:p>
    <w:bookmarkEnd w:id="282"/>
    <w:bookmarkStart w:name="z290" w:id="283"/>
    <w:p>
      <w:pPr>
        <w:spacing w:after="0"/>
        <w:ind w:left="0"/>
        <w:jc w:val="both"/>
      </w:pPr>
      <w:r>
        <w:rPr>
          <w:rFonts w:ascii="Times New Roman"/>
          <w:b w:val="false"/>
          <w:i w:val="false"/>
          <w:color w:val="000000"/>
          <w:sz w:val="28"/>
        </w:rPr>
        <w:t>
      3) осуществление комплекса мероприятий, направленных на совершенствование и дальнейшее развитие анестезиологической и реаниматологической помощи;</w:t>
      </w:r>
    </w:p>
    <w:bookmarkEnd w:id="283"/>
    <w:bookmarkStart w:name="z291" w:id="284"/>
    <w:p>
      <w:pPr>
        <w:spacing w:after="0"/>
        <w:ind w:left="0"/>
        <w:jc w:val="both"/>
      </w:pPr>
      <w:r>
        <w:rPr>
          <w:rFonts w:ascii="Times New Roman"/>
          <w:b w:val="false"/>
          <w:i w:val="false"/>
          <w:color w:val="000000"/>
          <w:sz w:val="28"/>
        </w:rPr>
        <w:t>
      4) оказание организационно-методической и практической помощи медицинским организациям по профилю анестезиология и реаниматология;</w:t>
      </w:r>
    </w:p>
    <w:bookmarkEnd w:id="284"/>
    <w:bookmarkStart w:name="z292" w:id="285"/>
    <w:p>
      <w:pPr>
        <w:spacing w:after="0"/>
        <w:ind w:left="0"/>
        <w:jc w:val="both"/>
      </w:pPr>
      <w:r>
        <w:rPr>
          <w:rFonts w:ascii="Times New Roman"/>
          <w:b w:val="false"/>
          <w:i w:val="false"/>
          <w:color w:val="000000"/>
          <w:sz w:val="28"/>
        </w:rPr>
        <w:t>
      5) осуществление и внедрение мероприятий, направленных на повышение качества лечебно-диагностической работы и снижение летальности;</w:t>
      </w:r>
    </w:p>
    <w:bookmarkEnd w:id="285"/>
    <w:bookmarkStart w:name="z293" w:id="286"/>
    <w:p>
      <w:pPr>
        <w:spacing w:after="0"/>
        <w:ind w:left="0"/>
        <w:jc w:val="both"/>
      </w:pPr>
      <w:r>
        <w:rPr>
          <w:rFonts w:ascii="Times New Roman"/>
          <w:b w:val="false"/>
          <w:i w:val="false"/>
          <w:color w:val="000000"/>
          <w:sz w:val="28"/>
        </w:rPr>
        <w:t>
      6) разработку типовых, рабочих программ для обучения по своим наработкам по инновационным технологиям.</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Стандарту организации оказания </w:t>
            </w:r>
            <w:r>
              <w:br/>
            </w:r>
            <w:r>
              <w:rPr>
                <w:rFonts w:ascii="Times New Roman"/>
                <w:b w:val="false"/>
                <w:i w:val="false"/>
                <w:color w:val="000000"/>
                <w:sz w:val="20"/>
              </w:rPr>
              <w:t xml:space="preserve">анестезиологической и </w:t>
            </w:r>
            <w:r>
              <w:br/>
            </w:r>
            <w:r>
              <w:rPr>
                <w:rFonts w:ascii="Times New Roman"/>
                <w:b w:val="false"/>
                <w:i w:val="false"/>
                <w:color w:val="000000"/>
                <w:sz w:val="20"/>
              </w:rPr>
              <w:t xml:space="preserve">реаниматологической помощи в </w:t>
            </w:r>
            <w:r>
              <w:br/>
            </w:r>
            <w:r>
              <w:rPr>
                <w:rFonts w:ascii="Times New Roman"/>
                <w:b w:val="false"/>
                <w:i w:val="false"/>
                <w:color w:val="000000"/>
                <w:sz w:val="20"/>
              </w:rPr>
              <w:t>Республике Казахстан</w:t>
            </w:r>
          </w:p>
        </w:tc>
      </w:tr>
    </w:tbl>
    <w:bookmarkStart w:name="z296" w:id="287"/>
    <w:p>
      <w:pPr>
        <w:spacing w:after="0"/>
        <w:ind w:left="0"/>
        <w:jc w:val="left"/>
      </w:pPr>
      <w:r>
        <w:rPr>
          <w:rFonts w:ascii="Times New Roman"/>
          <w:b/>
          <w:i w:val="false"/>
          <w:color w:val="000000"/>
        </w:rPr>
        <w:t xml:space="preserve"> Перечень оснащения отделений организаций здравоохранения, осуществляющих анестезиологическую и реаниматологическую помощь</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8"/>
          <w:p>
            <w:pPr>
              <w:spacing w:after="20"/>
              <w:ind w:left="20"/>
              <w:jc w:val="both"/>
            </w:pPr>
            <w:r>
              <w:rPr>
                <w:rFonts w:ascii="Times New Roman"/>
                <w:b w:val="false"/>
                <w:i w:val="false"/>
                <w:color w:val="000000"/>
                <w:sz w:val="20"/>
              </w:rPr>
              <w:t>
№ п/п</w:t>
            </w:r>
          </w:p>
          <w:bookmarkEnd w:id="2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изделий медицинского назначения и медицинской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Анестезиолого-реаниматологический профиль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изделий при наличии коек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коек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9"/>
          <w:p>
            <w:pPr>
              <w:spacing w:after="20"/>
              <w:ind w:left="20"/>
              <w:jc w:val="both"/>
            </w:pPr>
            <w:r>
              <w:rPr>
                <w:rFonts w:ascii="Times New Roman"/>
                <w:b w:val="false"/>
                <w:i w:val="false"/>
                <w:color w:val="000000"/>
                <w:sz w:val="20"/>
              </w:rPr>
              <w:t>
I. Медицинская техника</w:t>
            </w:r>
          </w:p>
          <w:bookmarkEnd w:id="28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0"/>
          <w:p>
            <w:pPr>
              <w:spacing w:after="20"/>
              <w:ind w:left="20"/>
              <w:jc w:val="both"/>
            </w:pPr>
            <w:r>
              <w:rPr>
                <w:rFonts w:ascii="Times New Roman"/>
                <w:b w:val="false"/>
                <w:i w:val="false"/>
                <w:color w:val="000000"/>
                <w:sz w:val="20"/>
              </w:rPr>
              <w:t>
1</w:t>
            </w:r>
          </w:p>
          <w:bookmarkEnd w:id="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кислотно-основного состояния и газов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2</w:t>
            </w:r>
          </w:p>
          <w:bookmarkEnd w:id="2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определения центрального венозного давления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3</w:t>
            </w:r>
          </w:p>
          <w:bookmarkEnd w:id="2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дыхательный ручной (комплекты дыхательные для ручной искусственной вентиляции легких (далее – ИВЛ)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4</w:t>
            </w:r>
          </w:p>
          <w:bookmarkEnd w:id="2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w:t>
            </w:r>
          </w:p>
          <w:p>
            <w:pPr>
              <w:spacing w:after="20"/>
              <w:ind w:left="20"/>
              <w:jc w:val="both"/>
            </w:pPr>
            <w:r>
              <w:rPr>
                <w:rFonts w:ascii="Times New Roman"/>
                <w:b w:val="false"/>
                <w:i w:val="false"/>
                <w:color w:val="000000"/>
                <w:sz w:val="20"/>
              </w:rPr>
              <w:t>
( в комплекте с аспиратором) портативный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5</w:t>
            </w:r>
          </w:p>
          <w:bookmarkEnd w:id="2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стационарный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в отделении плюс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в отделении плюс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в отделении плюс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в отделении плюс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6</w:t>
            </w:r>
          </w:p>
          <w:bookmarkEnd w:id="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диагностический передвижной*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7</w:t>
            </w:r>
          </w:p>
          <w:bookmarkEnd w:id="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ультразвукового исследования (далее – УЗИ) с дуплексной приставкой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8</w:t>
            </w:r>
          </w:p>
          <w:bookmarkEnd w:id="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УЗИ с доплеровской приставкой портативный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9</w:t>
            </w:r>
          </w:p>
          <w:bookmarkEnd w:id="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 (разные)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10</w:t>
            </w:r>
          </w:p>
          <w:bookmarkEnd w:id="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11</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шприцевой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12</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 ультразвуковой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13</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Кардиомонитор прикроватный с центральным пультом и полным набором функций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14</w:t>
            </w:r>
          </w:p>
          <w:bookmarkEnd w:id="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 чрезпищеводный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15</w:t>
            </w:r>
          </w:p>
          <w:bookmarkEnd w:id="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 потолочная реанимационная двухплечевая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16</w:t>
            </w:r>
          </w:p>
          <w:bookmarkEnd w:id="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медицинская функциональная (реанимационная)</w:t>
            </w:r>
          </w:p>
          <w:p>
            <w:pPr>
              <w:spacing w:after="20"/>
              <w:ind w:left="20"/>
              <w:jc w:val="both"/>
            </w:pPr>
            <w:r>
              <w:rPr>
                <w:rFonts w:ascii="Times New Roman"/>
                <w:b w:val="false"/>
                <w:i w:val="false"/>
                <w:color w:val="000000"/>
                <w:sz w:val="20"/>
              </w:rPr>
              <w:t>
 с боковыми ограждениями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17</w:t>
            </w:r>
          </w:p>
          <w:bookmarkEnd w:id="3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 смотровая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18</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Ларингоскоп с волоконным световодом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19</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универсальный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операцион ных столов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операцион ных столов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операцион ных столов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операционных столов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20</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Мониторная система с двумя блоками центрального наблюдения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21</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временной эндокардиальной электрокардиостимуляции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22</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Инфузионный волюметрический насос (инфузоматы)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23</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(помпа) инфузионный шприцевой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24</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(помпа) для энтерального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25</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общего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26</w:t>
            </w:r>
          </w:p>
          <w:bookmarkEnd w:id="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передвижной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27</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аспиратор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28</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Подводка кислорода, вакуума, сжатого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29</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артериального давления (тонометр)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30</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ликворного давления при спинномозговой пункции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31</w:t>
            </w:r>
          </w:p>
          <w:bookmarkEnd w:id="32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подогрева больного: 1) матрац подогреваемый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лампа лучистого тепла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32</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подогрева инфузионных растворов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33</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перевозки больных (каталка)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34</w:t>
            </w:r>
          </w:p>
          <w:bookmarkEnd w:id="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комбинированный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и операционных столов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и операционных столов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и операционных столов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 и операционных столов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35</w:t>
            </w:r>
          </w:p>
          <w:bookmarkEnd w:id="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холтеровского мониторирования </w:t>
            </w:r>
          </w:p>
          <w:p>
            <w:pPr>
              <w:spacing w:after="20"/>
              <w:ind w:left="20"/>
              <w:jc w:val="both"/>
            </w:pPr>
            <w:r>
              <w:rPr>
                <w:rFonts w:ascii="Times New Roman"/>
                <w:b w:val="false"/>
                <w:i w:val="false"/>
                <w:color w:val="000000"/>
                <w:sz w:val="20"/>
              </w:rPr>
              <w:t>
АД и ЭКГ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36</w:t>
            </w:r>
          </w:p>
          <w:bookmarkEnd w:id="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II. Медицинская мебель</w:t>
            </w:r>
          </w:p>
          <w:bookmarkEnd w:id="32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1</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 с подъемником для транспортировки больных или тележка медицинская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2</w:t>
            </w:r>
          </w:p>
          <w:bookmarkEnd w:id="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для открытого лечения ран для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3</w:t>
            </w:r>
          </w:p>
          <w:bookmarkEnd w:id="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4</w:t>
            </w:r>
          </w:p>
          <w:bookmarkEnd w:id="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5</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для тяжелобольных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6</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анестезиологический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7</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медикаментов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8</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манипуляционный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9</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перевязочный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10</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для стерильного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11</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инструментальный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12</w:t>
            </w:r>
          </w:p>
          <w:bookmarkEnd w:id="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надкроватный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13</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комбинированная для перевозки чистого и грязного белья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14</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медицинская многофункциональная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15</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медицинских препаратов группы "А" и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16</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двухстворчатый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17</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Шкаф-сейф для сильнодействующих лекарств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18</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для хранения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57" w:id="345"/>
    <w:p>
      <w:pPr>
        <w:spacing w:after="0"/>
        <w:ind w:left="0"/>
        <w:jc w:val="both"/>
      </w:pPr>
      <w:r>
        <w:rPr>
          <w:rFonts w:ascii="Times New Roman"/>
          <w:b w:val="false"/>
          <w:i w:val="false"/>
          <w:color w:val="000000"/>
          <w:sz w:val="28"/>
        </w:rPr>
        <w:t>
      Примечания: * по потребности</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организации оказания </w:t>
            </w:r>
            <w:r>
              <w:br/>
            </w:r>
            <w:r>
              <w:rPr>
                <w:rFonts w:ascii="Times New Roman"/>
                <w:b w:val="false"/>
                <w:i w:val="false"/>
                <w:color w:val="000000"/>
                <w:sz w:val="20"/>
              </w:rPr>
              <w:t>анестезиологической</w:t>
            </w:r>
            <w:r>
              <w:br/>
            </w:r>
            <w:r>
              <w:rPr>
                <w:rFonts w:ascii="Times New Roman"/>
                <w:b w:val="false"/>
                <w:i w:val="false"/>
                <w:color w:val="000000"/>
                <w:sz w:val="20"/>
              </w:rPr>
              <w:t xml:space="preserve"> и реаниматологической помощи </w:t>
            </w:r>
            <w:r>
              <w:br/>
            </w:r>
            <w:r>
              <w:rPr>
                <w:rFonts w:ascii="Times New Roman"/>
                <w:b w:val="false"/>
                <w:i w:val="false"/>
                <w:color w:val="000000"/>
                <w:sz w:val="20"/>
              </w:rPr>
              <w:t>в Республике Казахстан</w:t>
            </w:r>
          </w:p>
        </w:tc>
      </w:tr>
    </w:tbl>
    <w:bookmarkStart w:name="z359" w:id="346"/>
    <w:p>
      <w:pPr>
        <w:spacing w:after="0"/>
        <w:ind w:left="0"/>
        <w:jc w:val="left"/>
      </w:pPr>
      <w:r>
        <w:rPr>
          <w:rFonts w:ascii="Times New Roman"/>
          <w:b/>
          <w:i w:val="false"/>
          <w:color w:val="000000"/>
        </w:rPr>
        <w:t xml:space="preserve"> Шкала оценки физического состояния пациента перед операцией</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Класс</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I</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нормальные здоровые пациенты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II</w:t>
            </w:r>
          </w:p>
          <w:bookmarkEnd w:id="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системная патология, отсутствие функциональных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III</w:t>
            </w:r>
          </w:p>
          <w:bookmarkEnd w:id="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системная патология, со значительными функциональными ограничениями, но не угрожающая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IV</w:t>
            </w:r>
          </w:p>
          <w:bookmarkEnd w:id="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системная патология, угрожающая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V</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состояние, высока вероятность гибели пациента в течение 24 ч после операции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VI</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установленной смертью мозга, чьи органы могут использоваться для целей донорства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При срочных вмешательствах добавляется буква Э (экстренный) к номеру класса</w:t>
            </w:r>
          </w:p>
          <w:bookmarkEnd w:id="3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организации оказания </w:t>
            </w:r>
            <w:r>
              <w:br/>
            </w:r>
            <w:r>
              <w:rPr>
                <w:rFonts w:ascii="Times New Roman"/>
                <w:b w:val="false"/>
                <w:i w:val="false"/>
                <w:color w:val="000000"/>
                <w:sz w:val="20"/>
              </w:rPr>
              <w:t>анестезиологической</w:t>
            </w:r>
            <w:r>
              <w:br/>
            </w:r>
            <w:r>
              <w:rPr>
                <w:rFonts w:ascii="Times New Roman"/>
                <w:b w:val="false"/>
                <w:i w:val="false"/>
                <w:color w:val="000000"/>
                <w:sz w:val="20"/>
              </w:rPr>
              <w:t xml:space="preserve"> и реаниматологической помощи </w:t>
            </w:r>
            <w:r>
              <w:br/>
            </w:r>
            <w:r>
              <w:rPr>
                <w:rFonts w:ascii="Times New Roman"/>
                <w:b w:val="false"/>
                <w:i w:val="false"/>
                <w:color w:val="000000"/>
                <w:sz w:val="20"/>
              </w:rPr>
              <w:t>в Республике Казахстан</w:t>
            </w:r>
          </w:p>
        </w:tc>
      </w:tr>
    </w:tbl>
    <w:bookmarkStart w:name="z369" w:id="355"/>
    <w:p>
      <w:pPr>
        <w:spacing w:after="0"/>
        <w:ind w:left="0"/>
        <w:jc w:val="both"/>
      </w:pPr>
      <w:r>
        <w:rPr>
          <w:rFonts w:ascii="Times New Roman"/>
          <w:b w:val="false"/>
          <w:i w:val="false"/>
          <w:color w:val="000000"/>
          <w:sz w:val="28"/>
        </w:rPr>
        <w:t>
      Объем предоперационного обследования пациентов</w:t>
      </w:r>
    </w:p>
    <w:bookmarkEnd w:id="355"/>
    <w:bookmarkStart w:name="z370" w:id="356"/>
    <w:p>
      <w:pPr>
        <w:spacing w:after="0"/>
        <w:ind w:left="0"/>
        <w:jc w:val="both"/>
      </w:pPr>
      <w:r>
        <w:rPr>
          <w:rFonts w:ascii="Times New Roman"/>
          <w:b w:val="false"/>
          <w:i w:val="false"/>
          <w:color w:val="000000"/>
          <w:sz w:val="28"/>
        </w:rPr>
        <w:t>
      1. По экстренным показаниям</w:t>
      </w:r>
    </w:p>
    <w:bookmarkEnd w:id="356"/>
    <w:bookmarkStart w:name="z371" w:id="357"/>
    <w:p>
      <w:pPr>
        <w:spacing w:after="0"/>
        <w:ind w:left="0"/>
        <w:jc w:val="both"/>
      </w:pPr>
      <w:r>
        <w:rPr>
          <w:rFonts w:ascii="Times New Roman"/>
          <w:b w:val="false"/>
          <w:i w:val="false"/>
          <w:color w:val="000000"/>
          <w:sz w:val="28"/>
        </w:rPr>
        <w:t xml:space="preserve">
      1) группа крови и резус-фактор; </w:t>
      </w:r>
    </w:p>
    <w:bookmarkEnd w:id="357"/>
    <w:bookmarkStart w:name="z372" w:id="358"/>
    <w:p>
      <w:pPr>
        <w:spacing w:after="0"/>
        <w:ind w:left="0"/>
        <w:jc w:val="both"/>
      </w:pPr>
      <w:r>
        <w:rPr>
          <w:rFonts w:ascii="Times New Roman"/>
          <w:b w:val="false"/>
          <w:i w:val="false"/>
          <w:color w:val="000000"/>
          <w:sz w:val="28"/>
        </w:rPr>
        <w:t xml:space="preserve">
      2) анализ крови на гемоглобин, гематокрит, тромбоциты, время свертывания по Ли-Уайту; </w:t>
      </w:r>
    </w:p>
    <w:bookmarkEnd w:id="358"/>
    <w:bookmarkStart w:name="z373" w:id="359"/>
    <w:p>
      <w:pPr>
        <w:spacing w:after="0"/>
        <w:ind w:left="0"/>
        <w:jc w:val="both"/>
      </w:pPr>
      <w:r>
        <w:rPr>
          <w:rFonts w:ascii="Times New Roman"/>
          <w:b w:val="false"/>
          <w:i w:val="false"/>
          <w:color w:val="000000"/>
          <w:sz w:val="28"/>
        </w:rPr>
        <w:t xml:space="preserve">
      3) общий анализ мочи (катетером); </w:t>
      </w:r>
    </w:p>
    <w:bookmarkEnd w:id="359"/>
    <w:bookmarkStart w:name="z374" w:id="360"/>
    <w:p>
      <w:pPr>
        <w:spacing w:after="0"/>
        <w:ind w:left="0"/>
        <w:jc w:val="both"/>
      </w:pPr>
      <w:r>
        <w:rPr>
          <w:rFonts w:ascii="Times New Roman"/>
          <w:b w:val="false"/>
          <w:i w:val="false"/>
          <w:color w:val="000000"/>
          <w:sz w:val="28"/>
        </w:rPr>
        <w:t xml:space="preserve">
      4) анализ крови на вирус иммунодефицита человека (далее – ВИЧ), австралийский антиген, гепатит С (проводится забор крови для последующего анализа). </w:t>
      </w:r>
    </w:p>
    <w:bookmarkEnd w:id="360"/>
    <w:bookmarkStart w:name="z375" w:id="361"/>
    <w:p>
      <w:pPr>
        <w:spacing w:after="0"/>
        <w:ind w:left="0"/>
        <w:jc w:val="both"/>
      </w:pPr>
      <w:r>
        <w:rPr>
          <w:rFonts w:ascii="Times New Roman"/>
          <w:b w:val="false"/>
          <w:i w:val="false"/>
          <w:color w:val="000000"/>
          <w:sz w:val="28"/>
        </w:rPr>
        <w:t>
      2. По срочным показаниям</w:t>
      </w:r>
    </w:p>
    <w:bookmarkEnd w:id="361"/>
    <w:bookmarkStart w:name="z376" w:id="362"/>
    <w:p>
      <w:pPr>
        <w:spacing w:after="0"/>
        <w:ind w:left="0"/>
        <w:jc w:val="both"/>
      </w:pPr>
      <w:r>
        <w:rPr>
          <w:rFonts w:ascii="Times New Roman"/>
          <w:b w:val="false"/>
          <w:i w:val="false"/>
          <w:color w:val="000000"/>
          <w:sz w:val="28"/>
        </w:rPr>
        <w:t xml:space="preserve">
      1) группа крови и резус-фактор; </w:t>
      </w:r>
    </w:p>
    <w:bookmarkEnd w:id="362"/>
    <w:bookmarkStart w:name="z377" w:id="363"/>
    <w:p>
      <w:pPr>
        <w:spacing w:after="0"/>
        <w:ind w:left="0"/>
        <w:jc w:val="both"/>
      </w:pPr>
      <w:r>
        <w:rPr>
          <w:rFonts w:ascii="Times New Roman"/>
          <w:b w:val="false"/>
          <w:i w:val="false"/>
          <w:color w:val="000000"/>
          <w:sz w:val="28"/>
        </w:rPr>
        <w:t>
      2) общий анализ крови (подсчет эритроцитов, гемоглобина, гематокрита, лейкоцитов с формулой, тромбоцитов, времени свертывания крови, времени длительности кровотечения, скорости оседания эритроцитов);</w:t>
      </w:r>
    </w:p>
    <w:bookmarkEnd w:id="363"/>
    <w:bookmarkStart w:name="z378" w:id="364"/>
    <w:p>
      <w:pPr>
        <w:spacing w:after="0"/>
        <w:ind w:left="0"/>
        <w:jc w:val="both"/>
      </w:pPr>
      <w:r>
        <w:rPr>
          <w:rFonts w:ascii="Times New Roman"/>
          <w:b w:val="false"/>
          <w:i w:val="false"/>
          <w:color w:val="000000"/>
          <w:sz w:val="28"/>
        </w:rPr>
        <w:t>
      3) электрокардиограмма (далее – ЭКГ);</w:t>
      </w:r>
    </w:p>
    <w:bookmarkEnd w:id="364"/>
    <w:bookmarkStart w:name="z379" w:id="365"/>
    <w:p>
      <w:pPr>
        <w:spacing w:after="0"/>
        <w:ind w:left="0"/>
        <w:jc w:val="both"/>
      </w:pPr>
      <w:r>
        <w:rPr>
          <w:rFonts w:ascii="Times New Roman"/>
          <w:b w:val="false"/>
          <w:i w:val="false"/>
          <w:color w:val="000000"/>
          <w:sz w:val="28"/>
        </w:rPr>
        <w:t>
      4) консультация терапевта или педиатра;</w:t>
      </w:r>
    </w:p>
    <w:bookmarkEnd w:id="365"/>
    <w:bookmarkStart w:name="z380" w:id="366"/>
    <w:p>
      <w:pPr>
        <w:spacing w:after="0"/>
        <w:ind w:left="0"/>
        <w:jc w:val="both"/>
      </w:pPr>
      <w:r>
        <w:rPr>
          <w:rFonts w:ascii="Times New Roman"/>
          <w:b w:val="false"/>
          <w:i w:val="false"/>
          <w:color w:val="000000"/>
          <w:sz w:val="28"/>
        </w:rPr>
        <w:t>
      5) рентгеноскопия или рентгенография грудной клетки (по показаниям);</w:t>
      </w:r>
    </w:p>
    <w:bookmarkEnd w:id="366"/>
    <w:bookmarkStart w:name="z381" w:id="367"/>
    <w:p>
      <w:pPr>
        <w:spacing w:after="0"/>
        <w:ind w:left="0"/>
        <w:jc w:val="both"/>
      </w:pPr>
      <w:r>
        <w:rPr>
          <w:rFonts w:ascii="Times New Roman"/>
          <w:b w:val="false"/>
          <w:i w:val="false"/>
          <w:color w:val="000000"/>
          <w:sz w:val="28"/>
        </w:rPr>
        <w:t>
      6) биохимический анализ крови (аланинтрансфераза, аспарагинаттрансфераза, билирубин, глюкоза, общий белок, мочевина, креатинин);</w:t>
      </w:r>
    </w:p>
    <w:bookmarkEnd w:id="367"/>
    <w:bookmarkStart w:name="z382" w:id="368"/>
    <w:p>
      <w:pPr>
        <w:spacing w:after="0"/>
        <w:ind w:left="0"/>
        <w:jc w:val="both"/>
      </w:pPr>
      <w:r>
        <w:rPr>
          <w:rFonts w:ascii="Times New Roman"/>
          <w:b w:val="false"/>
          <w:i w:val="false"/>
          <w:color w:val="000000"/>
          <w:sz w:val="28"/>
        </w:rPr>
        <w:t>
      7) коагулограмма (протромбиновый индекс, активированное частичное тромбопластиновое время, фибриноген);</w:t>
      </w:r>
    </w:p>
    <w:bookmarkEnd w:id="368"/>
    <w:bookmarkStart w:name="z383" w:id="369"/>
    <w:p>
      <w:pPr>
        <w:spacing w:after="0"/>
        <w:ind w:left="0"/>
        <w:jc w:val="both"/>
      </w:pPr>
      <w:r>
        <w:rPr>
          <w:rFonts w:ascii="Times New Roman"/>
          <w:b w:val="false"/>
          <w:i w:val="false"/>
          <w:color w:val="000000"/>
          <w:sz w:val="28"/>
        </w:rPr>
        <w:t xml:space="preserve">
      8) анализ крови на ВИЧ, австралийский антиген, гепатит С (проводится забор крови для последующего анализа). </w:t>
      </w:r>
    </w:p>
    <w:bookmarkEnd w:id="369"/>
    <w:bookmarkStart w:name="z384" w:id="370"/>
    <w:p>
      <w:pPr>
        <w:spacing w:after="0"/>
        <w:ind w:left="0"/>
        <w:jc w:val="both"/>
      </w:pPr>
      <w:r>
        <w:rPr>
          <w:rFonts w:ascii="Times New Roman"/>
          <w:b w:val="false"/>
          <w:i w:val="false"/>
          <w:color w:val="000000"/>
          <w:sz w:val="28"/>
        </w:rPr>
        <w:t>
      3. Для плановых операций</w:t>
      </w:r>
    </w:p>
    <w:bookmarkEnd w:id="370"/>
    <w:bookmarkStart w:name="z385" w:id="371"/>
    <w:p>
      <w:pPr>
        <w:spacing w:after="0"/>
        <w:ind w:left="0"/>
        <w:jc w:val="both"/>
      </w:pPr>
      <w:r>
        <w:rPr>
          <w:rFonts w:ascii="Times New Roman"/>
          <w:b w:val="false"/>
          <w:i w:val="false"/>
          <w:color w:val="000000"/>
          <w:sz w:val="28"/>
        </w:rPr>
        <w:t>
      (срок годности не более 10 суток)</w:t>
      </w:r>
    </w:p>
    <w:bookmarkEnd w:id="371"/>
    <w:bookmarkStart w:name="z386" w:id="372"/>
    <w:p>
      <w:pPr>
        <w:spacing w:after="0"/>
        <w:ind w:left="0"/>
        <w:jc w:val="both"/>
      </w:pPr>
      <w:r>
        <w:rPr>
          <w:rFonts w:ascii="Times New Roman"/>
          <w:b w:val="false"/>
          <w:i w:val="false"/>
          <w:color w:val="000000"/>
          <w:sz w:val="28"/>
        </w:rPr>
        <w:t>
      1) общий анализ крови (подсчет эритроцитов, гемоглобина, гематокрита, лейкоцитов с формулой, тромбоцитов, времени свертывания крови, времени длительности кровотечения, скорости оседания эритроцитов);</w:t>
      </w:r>
    </w:p>
    <w:bookmarkEnd w:id="372"/>
    <w:bookmarkStart w:name="z387" w:id="373"/>
    <w:p>
      <w:pPr>
        <w:spacing w:after="0"/>
        <w:ind w:left="0"/>
        <w:jc w:val="both"/>
      </w:pPr>
      <w:r>
        <w:rPr>
          <w:rFonts w:ascii="Times New Roman"/>
          <w:b w:val="false"/>
          <w:i w:val="false"/>
          <w:color w:val="000000"/>
          <w:sz w:val="28"/>
        </w:rPr>
        <w:t>
      2) общий анализ мочи;</w:t>
      </w:r>
    </w:p>
    <w:bookmarkEnd w:id="373"/>
    <w:bookmarkStart w:name="z388" w:id="374"/>
    <w:p>
      <w:pPr>
        <w:spacing w:after="0"/>
        <w:ind w:left="0"/>
        <w:jc w:val="both"/>
      </w:pPr>
      <w:r>
        <w:rPr>
          <w:rFonts w:ascii="Times New Roman"/>
          <w:b w:val="false"/>
          <w:i w:val="false"/>
          <w:color w:val="000000"/>
          <w:sz w:val="28"/>
        </w:rPr>
        <w:t xml:space="preserve">
      3) группа крови и резус-фактор; </w:t>
      </w:r>
    </w:p>
    <w:bookmarkEnd w:id="374"/>
    <w:bookmarkStart w:name="z389" w:id="375"/>
    <w:p>
      <w:pPr>
        <w:spacing w:after="0"/>
        <w:ind w:left="0"/>
        <w:jc w:val="both"/>
      </w:pPr>
      <w:r>
        <w:rPr>
          <w:rFonts w:ascii="Times New Roman"/>
          <w:b w:val="false"/>
          <w:i w:val="false"/>
          <w:color w:val="000000"/>
          <w:sz w:val="28"/>
        </w:rPr>
        <w:t>
      4) ЭКГ;</w:t>
      </w:r>
    </w:p>
    <w:bookmarkEnd w:id="375"/>
    <w:bookmarkStart w:name="z390" w:id="376"/>
    <w:p>
      <w:pPr>
        <w:spacing w:after="0"/>
        <w:ind w:left="0"/>
        <w:jc w:val="both"/>
      </w:pPr>
      <w:r>
        <w:rPr>
          <w:rFonts w:ascii="Times New Roman"/>
          <w:b w:val="false"/>
          <w:i w:val="false"/>
          <w:color w:val="000000"/>
          <w:sz w:val="28"/>
        </w:rPr>
        <w:t>
      5) флюрография (рентгенография) грудной клетки;</w:t>
      </w:r>
    </w:p>
    <w:bookmarkEnd w:id="376"/>
    <w:bookmarkStart w:name="z391" w:id="377"/>
    <w:p>
      <w:pPr>
        <w:spacing w:after="0"/>
        <w:ind w:left="0"/>
        <w:jc w:val="both"/>
      </w:pPr>
      <w:r>
        <w:rPr>
          <w:rFonts w:ascii="Times New Roman"/>
          <w:b w:val="false"/>
          <w:i w:val="false"/>
          <w:color w:val="000000"/>
          <w:sz w:val="28"/>
        </w:rPr>
        <w:t xml:space="preserve">
      6) анализ крови на ВИЧ, австралийский антиген, гепатит С. </w:t>
      </w:r>
    </w:p>
    <w:bookmarkEnd w:id="377"/>
    <w:bookmarkStart w:name="z392" w:id="378"/>
    <w:p>
      <w:pPr>
        <w:spacing w:after="0"/>
        <w:ind w:left="0"/>
        <w:jc w:val="both"/>
      </w:pPr>
      <w:r>
        <w:rPr>
          <w:rFonts w:ascii="Times New Roman"/>
          <w:b w:val="false"/>
          <w:i w:val="false"/>
          <w:color w:val="000000"/>
          <w:sz w:val="28"/>
        </w:rPr>
        <w:t>
      7) печеночные пробы;</w:t>
      </w:r>
    </w:p>
    <w:bookmarkEnd w:id="378"/>
    <w:bookmarkStart w:name="z393" w:id="379"/>
    <w:p>
      <w:pPr>
        <w:spacing w:after="0"/>
        <w:ind w:left="0"/>
        <w:jc w:val="both"/>
      </w:pPr>
      <w:r>
        <w:rPr>
          <w:rFonts w:ascii="Times New Roman"/>
          <w:b w:val="false"/>
          <w:i w:val="false"/>
          <w:color w:val="000000"/>
          <w:sz w:val="28"/>
        </w:rPr>
        <w:t>
      8) остаточный азот (мочевина);</w:t>
      </w:r>
    </w:p>
    <w:bookmarkEnd w:id="379"/>
    <w:bookmarkStart w:name="z394" w:id="380"/>
    <w:p>
      <w:pPr>
        <w:spacing w:after="0"/>
        <w:ind w:left="0"/>
        <w:jc w:val="both"/>
      </w:pPr>
      <w:r>
        <w:rPr>
          <w:rFonts w:ascii="Times New Roman"/>
          <w:b w:val="false"/>
          <w:i w:val="false"/>
          <w:color w:val="000000"/>
          <w:sz w:val="28"/>
        </w:rPr>
        <w:t>
      9) глюкоза крови;</w:t>
      </w:r>
    </w:p>
    <w:bookmarkEnd w:id="380"/>
    <w:bookmarkStart w:name="z395" w:id="381"/>
    <w:p>
      <w:pPr>
        <w:spacing w:after="0"/>
        <w:ind w:left="0"/>
        <w:jc w:val="both"/>
      </w:pPr>
      <w:r>
        <w:rPr>
          <w:rFonts w:ascii="Times New Roman"/>
          <w:b w:val="false"/>
          <w:i w:val="false"/>
          <w:color w:val="000000"/>
          <w:sz w:val="28"/>
        </w:rPr>
        <w:t>
      10) консультация терапевта;</w:t>
      </w:r>
    </w:p>
    <w:bookmarkEnd w:id="381"/>
    <w:bookmarkStart w:name="z396" w:id="382"/>
    <w:p>
      <w:pPr>
        <w:spacing w:after="0"/>
        <w:ind w:left="0"/>
        <w:jc w:val="both"/>
      </w:pPr>
      <w:r>
        <w:rPr>
          <w:rFonts w:ascii="Times New Roman"/>
          <w:b w:val="false"/>
          <w:i w:val="false"/>
          <w:color w:val="000000"/>
          <w:sz w:val="28"/>
        </w:rPr>
        <w:t>
      11) время свертывания по Ли -Уайту и длительность кровотечения.</w:t>
      </w:r>
    </w:p>
    <w:bookmarkEnd w:id="382"/>
    <w:bookmarkStart w:name="z397" w:id="383"/>
    <w:p>
      <w:pPr>
        <w:spacing w:after="0"/>
        <w:ind w:left="0"/>
        <w:jc w:val="both"/>
      </w:pPr>
      <w:r>
        <w:rPr>
          <w:rFonts w:ascii="Times New Roman"/>
          <w:b w:val="false"/>
          <w:i w:val="false"/>
          <w:color w:val="000000"/>
          <w:sz w:val="28"/>
        </w:rPr>
        <w:t>
      Дополнительные анализы после осмотра анестезиолога-реаниматолога (не менее чем за 24 часа до операции).</w:t>
      </w:r>
    </w:p>
    <w:bookmarkEnd w:id="383"/>
    <w:bookmarkStart w:name="z398" w:id="384"/>
    <w:p>
      <w:pPr>
        <w:spacing w:after="0"/>
        <w:ind w:left="0"/>
        <w:jc w:val="both"/>
      </w:pPr>
      <w:r>
        <w:rPr>
          <w:rFonts w:ascii="Times New Roman"/>
          <w:b w:val="false"/>
          <w:i w:val="false"/>
          <w:color w:val="000000"/>
          <w:sz w:val="28"/>
        </w:rPr>
        <w:t>
      1) коагулограмма;</w:t>
      </w:r>
    </w:p>
    <w:bookmarkEnd w:id="384"/>
    <w:bookmarkStart w:name="z399" w:id="385"/>
    <w:p>
      <w:pPr>
        <w:spacing w:after="0"/>
        <w:ind w:left="0"/>
        <w:jc w:val="both"/>
      </w:pPr>
      <w:r>
        <w:rPr>
          <w:rFonts w:ascii="Times New Roman"/>
          <w:b w:val="false"/>
          <w:i w:val="false"/>
          <w:color w:val="000000"/>
          <w:sz w:val="28"/>
        </w:rPr>
        <w:t>
      2) электролиты плазмы крови;</w:t>
      </w:r>
    </w:p>
    <w:bookmarkEnd w:id="385"/>
    <w:bookmarkStart w:name="z400" w:id="386"/>
    <w:p>
      <w:pPr>
        <w:spacing w:after="0"/>
        <w:ind w:left="0"/>
        <w:jc w:val="both"/>
      </w:pPr>
      <w:r>
        <w:rPr>
          <w:rFonts w:ascii="Times New Roman"/>
          <w:b w:val="false"/>
          <w:i w:val="false"/>
          <w:color w:val="000000"/>
          <w:sz w:val="28"/>
        </w:rPr>
        <w:t>
      3) общий белок, белковые фракции;</w:t>
      </w:r>
    </w:p>
    <w:bookmarkEnd w:id="386"/>
    <w:bookmarkStart w:name="z401" w:id="387"/>
    <w:p>
      <w:pPr>
        <w:spacing w:after="0"/>
        <w:ind w:left="0"/>
        <w:jc w:val="both"/>
      </w:pPr>
      <w:r>
        <w:rPr>
          <w:rFonts w:ascii="Times New Roman"/>
          <w:b w:val="false"/>
          <w:i w:val="false"/>
          <w:color w:val="000000"/>
          <w:sz w:val="28"/>
        </w:rPr>
        <w:t>
      4) остаточный азот (мочевина);</w:t>
      </w:r>
    </w:p>
    <w:bookmarkEnd w:id="387"/>
    <w:bookmarkStart w:name="z402" w:id="388"/>
    <w:p>
      <w:pPr>
        <w:spacing w:after="0"/>
        <w:ind w:left="0"/>
        <w:jc w:val="both"/>
      </w:pPr>
      <w:r>
        <w:rPr>
          <w:rFonts w:ascii="Times New Roman"/>
          <w:b w:val="false"/>
          <w:i w:val="false"/>
          <w:color w:val="000000"/>
          <w:sz w:val="28"/>
        </w:rPr>
        <w:t>
      5) активность аминотрансфераз;</w:t>
      </w:r>
    </w:p>
    <w:bookmarkEnd w:id="388"/>
    <w:bookmarkStart w:name="z403" w:id="389"/>
    <w:p>
      <w:pPr>
        <w:spacing w:after="0"/>
        <w:ind w:left="0"/>
        <w:jc w:val="both"/>
      </w:pPr>
      <w:r>
        <w:rPr>
          <w:rFonts w:ascii="Times New Roman"/>
          <w:b w:val="false"/>
          <w:i w:val="false"/>
          <w:color w:val="000000"/>
          <w:sz w:val="28"/>
        </w:rPr>
        <w:t>
      6) исследования функций внешнего дыхания и сердечно-сосудистой системы – по показаниям;</w:t>
      </w:r>
    </w:p>
    <w:bookmarkEnd w:id="389"/>
    <w:bookmarkStart w:name="z404" w:id="390"/>
    <w:p>
      <w:pPr>
        <w:spacing w:after="0"/>
        <w:ind w:left="0"/>
        <w:jc w:val="both"/>
      </w:pPr>
      <w:r>
        <w:rPr>
          <w:rFonts w:ascii="Times New Roman"/>
          <w:b w:val="false"/>
          <w:i w:val="false"/>
          <w:color w:val="000000"/>
          <w:sz w:val="28"/>
        </w:rPr>
        <w:t xml:space="preserve">
      7) консультация профильных специалистов – по показаниям. </w:t>
      </w:r>
    </w:p>
    <w:bookmarkEnd w:id="390"/>
    <w:bookmarkStart w:name="z405" w:id="391"/>
    <w:p>
      <w:pPr>
        <w:spacing w:after="0"/>
        <w:ind w:left="0"/>
        <w:jc w:val="both"/>
      </w:pPr>
      <w:r>
        <w:rPr>
          <w:rFonts w:ascii="Times New Roman"/>
          <w:b w:val="false"/>
          <w:i w:val="false"/>
          <w:color w:val="000000"/>
          <w:sz w:val="28"/>
        </w:rPr>
        <w:t>
      4. При плановых операциях у детей</w:t>
      </w:r>
    </w:p>
    <w:bookmarkEnd w:id="391"/>
    <w:bookmarkStart w:name="z406" w:id="392"/>
    <w:p>
      <w:pPr>
        <w:spacing w:after="0"/>
        <w:ind w:left="0"/>
        <w:jc w:val="both"/>
      </w:pPr>
      <w:r>
        <w:rPr>
          <w:rFonts w:ascii="Times New Roman"/>
          <w:b w:val="false"/>
          <w:i w:val="false"/>
          <w:color w:val="000000"/>
          <w:sz w:val="28"/>
        </w:rPr>
        <w:t>
      (срок годности не более 10 суток)</w:t>
      </w:r>
    </w:p>
    <w:bookmarkEnd w:id="392"/>
    <w:bookmarkStart w:name="z407" w:id="393"/>
    <w:p>
      <w:pPr>
        <w:spacing w:after="0"/>
        <w:ind w:left="0"/>
        <w:jc w:val="both"/>
      </w:pPr>
      <w:r>
        <w:rPr>
          <w:rFonts w:ascii="Times New Roman"/>
          <w:b w:val="false"/>
          <w:i w:val="false"/>
          <w:color w:val="000000"/>
          <w:sz w:val="28"/>
        </w:rPr>
        <w:t xml:space="preserve">
      1) группа крови и резус-фактор; </w:t>
      </w:r>
    </w:p>
    <w:bookmarkEnd w:id="393"/>
    <w:bookmarkStart w:name="z408" w:id="394"/>
    <w:p>
      <w:pPr>
        <w:spacing w:after="0"/>
        <w:ind w:left="0"/>
        <w:jc w:val="both"/>
      </w:pPr>
      <w:r>
        <w:rPr>
          <w:rFonts w:ascii="Times New Roman"/>
          <w:b w:val="false"/>
          <w:i w:val="false"/>
          <w:color w:val="000000"/>
          <w:sz w:val="28"/>
        </w:rPr>
        <w:t>
      2) общий анализ крови (подсчет эритроцитов, гемоглобина, гематокрита, лейкоцитов с формулой, тромбоцитов, времени свертывания крови, времени длительности кровотечения, скорости оседания эритроцитов);</w:t>
      </w:r>
    </w:p>
    <w:bookmarkEnd w:id="394"/>
    <w:bookmarkStart w:name="z409" w:id="395"/>
    <w:p>
      <w:pPr>
        <w:spacing w:after="0"/>
        <w:ind w:left="0"/>
        <w:jc w:val="both"/>
      </w:pPr>
      <w:r>
        <w:rPr>
          <w:rFonts w:ascii="Times New Roman"/>
          <w:b w:val="false"/>
          <w:i w:val="false"/>
          <w:color w:val="000000"/>
          <w:sz w:val="28"/>
        </w:rPr>
        <w:t xml:space="preserve">
      3) общий анализ мочи; </w:t>
      </w:r>
    </w:p>
    <w:bookmarkEnd w:id="395"/>
    <w:bookmarkStart w:name="z410" w:id="396"/>
    <w:p>
      <w:pPr>
        <w:spacing w:after="0"/>
        <w:ind w:left="0"/>
        <w:jc w:val="both"/>
      </w:pPr>
      <w:r>
        <w:rPr>
          <w:rFonts w:ascii="Times New Roman"/>
          <w:b w:val="false"/>
          <w:i w:val="false"/>
          <w:color w:val="000000"/>
          <w:sz w:val="28"/>
        </w:rPr>
        <w:t>
      4) коагулограмма;</w:t>
      </w:r>
    </w:p>
    <w:bookmarkEnd w:id="396"/>
    <w:bookmarkStart w:name="z411" w:id="397"/>
    <w:p>
      <w:pPr>
        <w:spacing w:after="0"/>
        <w:ind w:left="0"/>
        <w:jc w:val="both"/>
      </w:pPr>
      <w:r>
        <w:rPr>
          <w:rFonts w:ascii="Times New Roman"/>
          <w:b w:val="false"/>
          <w:i w:val="false"/>
          <w:color w:val="000000"/>
          <w:sz w:val="28"/>
        </w:rPr>
        <w:t>
      5) электролиты плазмы крови;</w:t>
      </w:r>
    </w:p>
    <w:bookmarkEnd w:id="397"/>
    <w:bookmarkStart w:name="z412" w:id="398"/>
    <w:p>
      <w:pPr>
        <w:spacing w:after="0"/>
        <w:ind w:left="0"/>
        <w:jc w:val="both"/>
      </w:pPr>
      <w:r>
        <w:rPr>
          <w:rFonts w:ascii="Times New Roman"/>
          <w:b w:val="false"/>
          <w:i w:val="false"/>
          <w:color w:val="000000"/>
          <w:sz w:val="28"/>
        </w:rPr>
        <w:t xml:space="preserve">
      6) общий белок, белковые фракции; </w:t>
      </w:r>
    </w:p>
    <w:bookmarkEnd w:id="398"/>
    <w:bookmarkStart w:name="z413" w:id="399"/>
    <w:p>
      <w:pPr>
        <w:spacing w:after="0"/>
        <w:ind w:left="0"/>
        <w:jc w:val="both"/>
      </w:pPr>
      <w:r>
        <w:rPr>
          <w:rFonts w:ascii="Times New Roman"/>
          <w:b w:val="false"/>
          <w:i w:val="false"/>
          <w:color w:val="000000"/>
          <w:sz w:val="28"/>
        </w:rPr>
        <w:t>
      7) мочевина крови;</w:t>
      </w:r>
    </w:p>
    <w:bookmarkEnd w:id="399"/>
    <w:bookmarkStart w:name="z414" w:id="400"/>
    <w:p>
      <w:pPr>
        <w:spacing w:after="0"/>
        <w:ind w:left="0"/>
        <w:jc w:val="both"/>
      </w:pPr>
      <w:r>
        <w:rPr>
          <w:rFonts w:ascii="Times New Roman"/>
          <w:b w:val="false"/>
          <w:i w:val="false"/>
          <w:color w:val="000000"/>
          <w:sz w:val="28"/>
        </w:rPr>
        <w:t>
      8) активность аминотрансфераз;</w:t>
      </w:r>
    </w:p>
    <w:bookmarkEnd w:id="400"/>
    <w:bookmarkStart w:name="z415" w:id="401"/>
    <w:p>
      <w:pPr>
        <w:spacing w:after="0"/>
        <w:ind w:left="0"/>
        <w:jc w:val="both"/>
      </w:pPr>
      <w:r>
        <w:rPr>
          <w:rFonts w:ascii="Times New Roman"/>
          <w:b w:val="false"/>
          <w:i w:val="false"/>
          <w:color w:val="000000"/>
          <w:sz w:val="28"/>
        </w:rPr>
        <w:t>
      9) глюкоза крови;</w:t>
      </w:r>
    </w:p>
    <w:bookmarkEnd w:id="401"/>
    <w:bookmarkStart w:name="z416" w:id="402"/>
    <w:p>
      <w:pPr>
        <w:spacing w:after="0"/>
        <w:ind w:left="0"/>
        <w:jc w:val="both"/>
      </w:pPr>
      <w:r>
        <w:rPr>
          <w:rFonts w:ascii="Times New Roman"/>
          <w:b w:val="false"/>
          <w:i w:val="false"/>
          <w:color w:val="000000"/>
          <w:sz w:val="28"/>
        </w:rPr>
        <w:t>
      10) ЭКГ;</w:t>
      </w:r>
    </w:p>
    <w:bookmarkEnd w:id="402"/>
    <w:bookmarkStart w:name="z417" w:id="403"/>
    <w:p>
      <w:pPr>
        <w:spacing w:after="0"/>
        <w:ind w:left="0"/>
        <w:jc w:val="both"/>
      </w:pPr>
      <w:r>
        <w:rPr>
          <w:rFonts w:ascii="Times New Roman"/>
          <w:b w:val="false"/>
          <w:i w:val="false"/>
          <w:color w:val="000000"/>
          <w:sz w:val="28"/>
        </w:rPr>
        <w:t xml:space="preserve">
      11) анализы крови на ВИЧ, австралийский антиген, гепатит С; </w:t>
      </w:r>
    </w:p>
    <w:bookmarkEnd w:id="403"/>
    <w:bookmarkStart w:name="z418" w:id="404"/>
    <w:p>
      <w:pPr>
        <w:spacing w:after="0"/>
        <w:ind w:left="0"/>
        <w:jc w:val="both"/>
      </w:pPr>
      <w:r>
        <w:rPr>
          <w:rFonts w:ascii="Times New Roman"/>
          <w:b w:val="false"/>
          <w:i w:val="false"/>
          <w:color w:val="000000"/>
          <w:sz w:val="28"/>
        </w:rPr>
        <w:t>
      12) электроэнцефалограмма - по показаниям;</w:t>
      </w:r>
    </w:p>
    <w:bookmarkEnd w:id="404"/>
    <w:bookmarkStart w:name="z419" w:id="405"/>
    <w:p>
      <w:pPr>
        <w:spacing w:after="0"/>
        <w:ind w:left="0"/>
        <w:jc w:val="both"/>
      </w:pPr>
      <w:r>
        <w:rPr>
          <w:rFonts w:ascii="Times New Roman"/>
          <w:b w:val="false"/>
          <w:i w:val="false"/>
          <w:color w:val="000000"/>
          <w:sz w:val="28"/>
        </w:rPr>
        <w:t xml:space="preserve">
      13) рентгенография органов грудной клетки (срок годности 3 недели); </w:t>
      </w:r>
    </w:p>
    <w:bookmarkEnd w:id="405"/>
    <w:bookmarkStart w:name="z420" w:id="406"/>
    <w:p>
      <w:pPr>
        <w:spacing w:after="0"/>
        <w:ind w:left="0"/>
        <w:jc w:val="both"/>
      </w:pPr>
      <w:r>
        <w:rPr>
          <w:rFonts w:ascii="Times New Roman"/>
          <w:b w:val="false"/>
          <w:i w:val="false"/>
          <w:color w:val="000000"/>
          <w:sz w:val="28"/>
        </w:rPr>
        <w:t xml:space="preserve">
      14) консультация педиатра. </w:t>
      </w:r>
    </w:p>
    <w:bookmarkEnd w:id="406"/>
    <w:bookmarkStart w:name="z421" w:id="407"/>
    <w:p>
      <w:pPr>
        <w:spacing w:after="0"/>
        <w:ind w:left="0"/>
        <w:jc w:val="both"/>
      </w:pPr>
      <w:r>
        <w:rPr>
          <w:rFonts w:ascii="Times New Roman"/>
          <w:b w:val="false"/>
          <w:i w:val="false"/>
          <w:color w:val="000000"/>
          <w:sz w:val="28"/>
        </w:rPr>
        <w:t xml:space="preserve">
      5. Амбулаторная хирургия (в стоматологии, офтальмологии, </w:t>
      </w:r>
      <w:r>
        <w:rPr>
          <w:rFonts w:ascii="Times New Roman"/>
          <w:b w:val="false"/>
          <w:i w:val="false"/>
          <w:color w:val="000000"/>
          <w:sz w:val="28"/>
        </w:rPr>
        <w:t>урологии, хирургии и другое) и малые хирургические (до 1 часа) операции (манипуляции) под общим обезболиванием. Срок годности не более 10 суток.</w:t>
      </w:r>
    </w:p>
    <w:bookmarkEnd w:id="407"/>
    <w:bookmarkStart w:name="z423" w:id="408"/>
    <w:p>
      <w:pPr>
        <w:spacing w:after="0"/>
        <w:ind w:left="0"/>
        <w:jc w:val="both"/>
      </w:pPr>
      <w:r>
        <w:rPr>
          <w:rFonts w:ascii="Times New Roman"/>
          <w:b w:val="false"/>
          <w:i w:val="false"/>
          <w:color w:val="000000"/>
          <w:sz w:val="28"/>
        </w:rPr>
        <w:t>
      1) группа крови и резус-фактор;</w:t>
      </w:r>
    </w:p>
    <w:bookmarkEnd w:id="408"/>
    <w:bookmarkStart w:name="z424" w:id="409"/>
    <w:p>
      <w:pPr>
        <w:spacing w:after="0"/>
        <w:ind w:left="0"/>
        <w:jc w:val="both"/>
      </w:pPr>
      <w:r>
        <w:rPr>
          <w:rFonts w:ascii="Times New Roman"/>
          <w:b w:val="false"/>
          <w:i w:val="false"/>
          <w:color w:val="000000"/>
          <w:sz w:val="28"/>
        </w:rPr>
        <w:t>
      2) общий анализ крови (подсчет эритроцитов, гемоглобина, гематокрита, лейкоцитов с формулой, тромбоцитов, времени свертывания крови, времени длительности кровотечения, скорости оседания эритроцитов);</w:t>
      </w:r>
    </w:p>
    <w:bookmarkEnd w:id="409"/>
    <w:bookmarkStart w:name="z425" w:id="410"/>
    <w:p>
      <w:pPr>
        <w:spacing w:after="0"/>
        <w:ind w:left="0"/>
        <w:jc w:val="both"/>
      </w:pPr>
      <w:r>
        <w:rPr>
          <w:rFonts w:ascii="Times New Roman"/>
          <w:b w:val="false"/>
          <w:i w:val="false"/>
          <w:color w:val="000000"/>
          <w:sz w:val="28"/>
        </w:rPr>
        <w:t>
      3) общий анализ мочи;</w:t>
      </w:r>
    </w:p>
    <w:bookmarkEnd w:id="410"/>
    <w:bookmarkStart w:name="z426" w:id="411"/>
    <w:p>
      <w:pPr>
        <w:spacing w:after="0"/>
        <w:ind w:left="0"/>
        <w:jc w:val="both"/>
      </w:pPr>
      <w:r>
        <w:rPr>
          <w:rFonts w:ascii="Times New Roman"/>
          <w:b w:val="false"/>
          <w:i w:val="false"/>
          <w:color w:val="000000"/>
          <w:sz w:val="28"/>
        </w:rPr>
        <w:t xml:space="preserve">
      4) осмотр участкового терапевта (педиатра); </w:t>
      </w:r>
    </w:p>
    <w:bookmarkEnd w:id="411"/>
    <w:bookmarkStart w:name="z427" w:id="412"/>
    <w:p>
      <w:pPr>
        <w:spacing w:after="0"/>
        <w:ind w:left="0"/>
        <w:jc w:val="both"/>
      </w:pPr>
      <w:r>
        <w:rPr>
          <w:rFonts w:ascii="Times New Roman"/>
          <w:b w:val="false"/>
          <w:i w:val="false"/>
          <w:color w:val="000000"/>
          <w:sz w:val="28"/>
        </w:rPr>
        <w:t xml:space="preserve">
      5) флюорография (рентгенография); </w:t>
      </w:r>
    </w:p>
    <w:bookmarkEnd w:id="412"/>
    <w:bookmarkStart w:name="z428" w:id="413"/>
    <w:p>
      <w:pPr>
        <w:spacing w:after="0"/>
        <w:ind w:left="0"/>
        <w:jc w:val="both"/>
      </w:pPr>
      <w:r>
        <w:rPr>
          <w:rFonts w:ascii="Times New Roman"/>
          <w:b w:val="false"/>
          <w:i w:val="false"/>
          <w:color w:val="000000"/>
          <w:sz w:val="28"/>
        </w:rPr>
        <w:t xml:space="preserve">
      6) анализ крови на ВИЧ, австралийский антиген, гепатит С. </w:t>
      </w:r>
    </w:p>
    <w:bookmarkEnd w:id="4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