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6f23" w14:textId="80c6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2017 года № 670. Зарегистрирован в Министерстве юстиции Республики Казахстан 20 ноября 2017 года № 15999.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"Представительные, исполнительные и другие органы, выполняющие общие функции государственного управления":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104 "Канцелярия Премьер-Министра Республики Казахстан":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002 "Услуги по организации и обеспечению защиты информации в государственных органах и учреждениях" в наименование внесено изменение на государственном языке, текст на русском языке не изменяется;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"Финансовая деятельность":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209 "Выплата компенсаций по вкладам в жилищные строительные сбережения" в наименование внесено изменение на государственном языке, текст на русском языке не изменяется;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"Фундаментальные научные исследования":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217 "Развитие науки":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107 следующего содержания: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Обеспечение реализации Соглашения о продолжении деятельности Международного научно-технического центра";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государственные услуги общего характера":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217 "Министерство финансов Республики Казахстан":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в наименование внесено изменение на государственном языке, текст на русском языке не изменяется;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241 "Министерство энергетики Республики Казахстан":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 и охраны окружающей среды":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106 следующего содержания: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Капитальные расходы подведомственных организаций Министерства энергетики Республики Казахстан";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288 "Управление строительства, архитектуры и градостроительства области":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061 "Развитие объектов государственных органов":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061 "Развитие объектов государственных органов":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005 и 015 следующего содержания: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"Правоохранительная деятельность":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076 "Охрана общественного порядка и обеспечение общественной безопасности":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122 следующего содержания: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 Целевые текущие трансферты областным бюджетам, бюджетам городов Астаны и Алматы на повышение должностных окладов сотрудников органов внутренних дел";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"Правовая деятельность":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221 "Министерство юстиции Республики Казахстан":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006 изложить в следующей редакции: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"006 Научная правовая экспертиза проектов законодательных актов и международных договоров";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6 "Высшее и послевузовское образование":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228 следующего содержания: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 Увеличение уставного капитала НАО "Казахский национальный исследовательский технический университет имени К.И. Сатпаева";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"Проектирование, развитие и (или) обустройство инженерно-коммуникационной инфраструктуры":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005 следующего содержания: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487 "Отдел жилищно-коммунального хозяйства и жилищной инспекции района (города областного значения)":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032 следующего содержания: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"Коммунальное хозяйство":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229 "Реализация мероприятий в области жилищно-коммунального хозяйства в рамках Программы развития регионов до 2020 года":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"Управление сельского хозяйства области":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279 "Управление энергетики и жилищно-коммунального хозяйства области":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349 "Управление сельского хозяйства и ветеринарии города республиканского значения, столицы":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367 "Управление коммунального хозяйства города Астаны":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035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371 "Управление энергетики и коммунального хозяйства города республиканского значения, столицы":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375 "Управление сельского хозяйства города республиканского значения, столицы":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"Деятельность в области культуры":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240 "Министерство культуры и спорта Республики Казахстан":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 Строительство, реконструкция объектов культуры";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"Спорт":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285 "Управление физической культуры и спорта области":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"Подготовка и участие членов областных сборных команд по различным видам спорта на республиканских и международных спортивных соревнованиях":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249 "Создание условий для развития животноводства и производства, реализации продукции животноводства":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106 следующего содержания: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Целевые текущие трансферты областным бюджетам, бюджетам городов Астаны и Алматы на субсидирование развития племенного животноводства, повышение продуктивности и качества продукции животноводства";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области", 349 "Управление сельского хозяйства и ветеринарии города республиканского значения, столицы", 375 "Управление сельского хозяйства города республиканского значения, столицы" и 737 "Управление сельского хозяйства и ветеринарии области":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053 "Субсидирование развития племенного животноводства, повышение продуктивности и качества продукции животноводства" в наименование внесено изменение на государственном языке, текст на русском языке не изменяется: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"Водное хозяйство":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150 с бюджетной подпрограммой 017 следующего содержания: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За счет софинансирования внешних займов из средств целевого трансферта из Национального фонда Республики Казахстан";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"Промышленность, архитектурная, градостроительная и строительная деятельность":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"Промышленность":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238 с бюджетной подпрограммой 032 следующего содержания: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"238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240 с бюджетной подпрограммой 032 следующего содержания: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"240 Кредитование АО "НУХ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"Архитектурная, градостроительная и строительная деятельность":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225 "Реализация мероприятий по совершенствованию архитектурной, градостроительной и строительной деятельности" в наименование внесено изменение на государственном языке, текст на русском языке не изменяется;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"Автомобильный транспорт":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239 следующего содержания: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"239 Целевые трансферты на развитие бюджету Мангистауской области на увеличение уставного капитала юридических лиц для реализации проекта "Реконструкция автомобильной дороги "Курык - порт Курык";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023 "Обеспечение функционирования автомобильных дорог":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сфере транспорта и коммуникаций":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247 "Министерство оборонной и аэрокосмической промышленности Республики Казахстан":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технологий"" в наименование внесено изменение на государственном языке, текст на русском языке не изменяется;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"Поддержка предпринимательской деятельности и защита конкуренции":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243 "Министерство национальной экономики Республики Казахстан":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087 "Реализация мероприятий в рамках Единой программы поддержки и развития бизнеса "Дорожная карта бизнеса 2020":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108 следующего содержания: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 Целевые текущие трансферты областным бюджетам на субсидирование процентных ставок по кредитам в рамках Единой программы поддержки и развития бизнеса "Дорожная карта бизнеса 2020";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265 "Управление предпринимательства и промышленности области":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014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266 "Управление предпринимательства и индустриально-инновационного развития области":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010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275 "Управление предпринимательства области":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008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278 "Управление предпринимательства и торговли области" и 289 "Управление предпринимательства и туризма области":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364 "Управление предпринимательства и промышленности города республиканского значения, столицы" и 393 "Управление предпринимательства и индустриально-инновационного развития города Алматы":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701 "Управление предпринимательства, торговли и туризма области":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007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723 "Управление предпринимательства, индустриально-инновационного развития и туризма области":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010 "Субсидирование процентной ставки по кредитам в рамках Единой программы поддержки и развития бизнеса "Дорожная карта бизнеса 2020":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243 "Министерство национальной экономики Республики Казахстан":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082 "Реализация мероприятий в моногородах и регионах в рамках Программы развития регионов до 2020 года":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104 следующего содержания: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 Целевые трансферты на развитие бюджета Актюбинской области на строительство административного здания города Актобе";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097 следующего содержания: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"097 Целевые текущие трансферты областным бюджетам Атырауской, Павлодарской и Южно-Казахстанской областей для компенсации потерь в результате сокращения периода повышенных ставок акцизов на бензин и дизельное топливо";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268 "Управление пассажирского транспорта и автомобильных дорог области":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065 "Формирование или увеличение уставного капитала юридических лиц":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"011 За счет трансфертов из республиканского бюджета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15 "Трансферты":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"Трансферты":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124 "Аппарат акима города районного значения, села, поселка, сельского округа":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051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"051 Целевые текущие трансферты из нижестоящего бюджета на компенсацию потерь вышестоящего бюджета в связи с изменением законодательства";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257 "Управление финансов области", 299 "Управление экономики и финансов области", 356 "Управление финансов города республиканского значения, столицы", 452 "Отдел финансов района (города областного значения)" и 459 "Отдел экономики и финансов района (города областного значения)":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024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"024 Целевые текущие трансферты из нижестоящего бюджета на компенсацию потерь вышестоящего бюджета в связи с изменением законодательства";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461 "Отдел экономики, финансов и предпринимательства района (города областного значения)":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019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изложить в следующей редакции: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"019 Целевые текущие трансферты из нижестоящего бюджета на компенсацию потерь вышестоящего бюджета в связи с изменением законодательства".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