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45b5" w14:textId="7354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20 февраля 2015 года № 121 "Об утверждении Правил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6 декабря 2017 года № 432. Зарегистрирован в Министерстве юстиции Республики Казахстан 26 декабря 2017 года № 16136.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121 "Об утверждении Правил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сетей" (зарегистрирован в Реестре государственной регистрации нормативных правовых актов за № 10558, опубликован 16 апреля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"10) технологическое нарушение – отказ или повреждение оборудования, электрических и (или) тепловых сетей, в том числе вследствие возгорания или взрывов, отклонения от установленных режимов, несанкционированного отключения или ограничения работоспособности оборудования или его неисправности, которые привели к нарушению процесса производства, передачи, потребления электрической и (или) тепловой энергии.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нарушения классифицируются в соответствии с критериями, приведенными в Классификации технологических нарушений,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технологических нарушений приведены в Классификационных признаках причин технологических нарушений,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11 декабря 2017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