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c697" w14:textId="d0ec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26 января 2016 года № 77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внутренних дел Республики Казахстан от 15 декабря 2017 года № 845. Зарегистрирован в Министерстве юстиции Республики Казахстан 10 января 2018 года № 16202.</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2016 года № 77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под № 13199, опубликован 4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"2. В военные учебные заведения принимаются граждане Республики Казахстан, соответствующие требованиям </w:t>
      </w:r>
      <w:r>
        <w:rPr>
          <w:rFonts w:ascii="Times New Roman"/>
          <w:b w:val="false"/>
          <w:i w:val="false"/>
          <w:color w:val="000000"/>
          <w:sz w:val="28"/>
        </w:rPr>
        <w:t>статей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Закона "О воинской службе и статусе военнослужащих.";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По итогам профессионально-ориентационной работы формируются учебные дела кандидатов на учебу.</w:t>
      </w:r>
    </w:p>
    <w:bookmarkEnd w:id="4"/>
    <w:bookmarkStart w:name="z11" w:id="5"/>
    <w:p>
      <w:pPr>
        <w:spacing w:after="0"/>
        <w:ind w:left="0"/>
        <w:jc w:val="both"/>
      </w:pPr>
      <w:r>
        <w:rPr>
          <w:rFonts w:ascii="Times New Roman"/>
          <w:b w:val="false"/>
          <w:i w:val="false"/>
          <w:color w:val="000000"/>
          <w:sz w:val="28"/>
        </w:rPr>
        <w:t xml:space="preserve">
      Сформированные учебные дела кандидатов кадровая служба Департамента внутренних дел, воинской части направляет в военные учебные заведения МВД до 20 июля года поступления.";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"7. Кандидат из числа лиц и воспитанников, не состоящие на воинской службе, до 10 июля года поступления обращаются в органы внутренних дел или в воинские части, с заявлением, в котором указывают фамилию, имя и отчество (при его наличии), дату рождения, уровень образования, наименование военного учебного заведения и специальности, по которой желают обучаться, с приложением документов, указанных в Перечне документов, представляемых кандидатами для поступления в военные учебные заведения МВД,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дополнить пунктом 7-1 следующего содержания:</w:t>
      </w:r>
    </w:p>
    <w:bookmarkEnd w:id="7"/>
    <w:bookmarkStart w:name="z15" w:id="8"/>
    <w:p>
      <w:pPr>
        <w:spacing w:after="0"/>
        <w:ind w:left="0"/>
        <w:jc w:val="both"/>
      </w:pPr>
      <w:r>
        <w:rPr>
          <w:rFonts w:ascii="Times New Roman"/>
          <w:b w:val="false"/>
          <w:i w:val="false"/>
          <w:color w:val="000000"/>
          <w:sz w:val="28"/>
        </w:rPr>
        <w:t xml:space="preserve">
      "7-1. Кандидаты из числа военнослужащих, лиц и воспитанников, не состоящих на воинской службе, сдают Единое национальное тестирование (далее - ЕНТ) или Комплексное тестирование (далее - КТ) по месту прохождения воинской службы (жительства) на базе пунктов проведения ЕНТ или КТ в базовых высших учебных заведениях, перечень которых утверждается уполномоченным органом в области образования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Типовых правил приема на обучение в организации образования, реализующие образовательные программы высшего образования, утвержденные постановлением Правительства Республики Казахстан от 19 января 2012 года № 111, по двум блокам:</w:t>
      </w:r>
    </w:p>
    <w:bookmarkEnd w:id="8"/>
    <w:bookmarkStart w:name="z16" w:id="9"/>
    <w:p>
      <w:pPr>
        <w:spacing w:after="0"/>
        <w:ind w:left="0"/>
        <w:jc w:val="both"/>
      </w:pPr>
      <w:r>
        <w:rPr>
          <w:rFonts w:ascii="Times New Roman"/>
          <w:b w:val="false"/>
          <w:i w:val="false"/>
          <w:color w:val="000000"/>
          <w:sz w:val="28"/>
        </w:rPr>
        <w:t>
      1 блок - история Казахстана, математическая грамотность и грамотность чтения (язык обучения);</w:t>
      </w:r>
    </w:p>
    <w:bookmarkEnd w:id="9"/>
    <w:bookmarkStart w:name="z17" w:id="10"/>
    <w:p>
      <w:pPr>
        <w:spacing w:after="0"/>
        <w:ind w:left="0"/>
        <w:jc w:val="both"/>
      </w:pPr>
      <w:r>
        <w:rPr>
          <w:rFonts w:ascii="Times New Roman"/>
          <w:b w:val="false"/>
          <w:i w:val="false"/>
          <w:color w:val="000000"/>
          <w:sz w:val="28"/>
        </w:rPr>
        <w:t>
      2 блок - двум профильным предметам, выбор которых осуществляется самостоятельно кандидатом в зависимости от специальности в соответствии с Перечнем специальностей военных, специальных учебных заведений МВД (далее - Перечень специальностей) согласно приложению 1-1 к настоящим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9" w:id="11"/>
    <w:p>
      <w:pPr>
        <w:spacing w:after="0"/>
        <w:ind w:left="0"/>
        <w:jc w:val="both"/>
      </w:pPr>
      <w:r>
        <w:rPr>
          <w:rFonts w:ascii="Times New Roman"/>
          <w:b w:val="false"/>
          <w:i w:val="false"/>
          <w:color w:val="000000"/>
          <w:sz w:val="28"/>
        </w:rPr>
        <w:t xml:space="preserve">
      "9. Для проведения конкурсного отбора кандидатов ежегодно до 1 июня приказом Главнокомандующего Национальной гвардией Республики Казахстан утверждаются составы: приемной комиссии, комиссии по проведению окончательного медицинского освидетельствования, комиссии по проверке физической подготовленности и профессионально-психологическому отбору кандидатов, апелляционная комиссия, техническая группа.";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"20.Результаты сдачи каждого спортивного упражнения фиксируются членами комиссии по проверке физической подготовки кандидатов в отдельной ведомости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доводятся до кандидата под роспись. После фиксации результатов выполнения упражнения пересдача не допускается.";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"26.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"28. Приемная комиссия на основании рейтинга кандидата по итогам конкурсного отбора выносит решение о зачислении на учебу или отказе, которое в тот же день объявляется кандидатам.</w:t>
      </w:r>
    </w:p>
    <w:bookmarkEnd w:id="14"/>
    <w:bookmarkStart w:name="z26" w:id="15"/>
    <w:p>
      <w:pPr>
        <w:spacing w:after="0"/>
        <w:ind w:left="0"/>
        <w:jc w:val="both"/>
      </w:pPr>
      <w:r>
        <w:rPr>
          <w:rFonts w:ascii="Times New Roman"/>
          <w:b w:val="false"/>
          <w:i w:val="false"/>
          <w:color w:val="000000"/>
          <w:sz w:val="28"/>
        </w:rPr>
        <w:t>
      Рейтинг кандидата определяется путем сложения баллов ЕНТ или КТ и среднего балла по физической подготовленности.</w:t>
      </w:r>
    </w:p>
    <w:bookmarkEnd w:id="15"/>
    <w:bookmarkStart w:name="z27" w:id="16"/>
    <w:p>
      <w:pPr>
        <w:spacing w:after="0"/>
        <w:ind w:left="0"/>
        <w:jc w:val="both"/>
      </w:pPr>
      <w:r>
        <w:rPr>
          <w:rFonts w:ascii="Times New Roman"/>
          <w:b w:val="false"/>
          <w:i w:val="false"/>
          <w:color w:val="000000"/>
          <w:sz w:val="28"/>
        </w:rPr>
        <w:t xml:space="preserve">
      В военные учебные заведения МВД зачисляются кандидаты, набравшие по итогам ЕНТ или КТ баллы не ниже порогового уровня,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образования, утвержденными постановлением Правительства Республики Казахстан от 23 января 2008 года № 58 (далее - Постановление № 58), в том числе не менее пяти баллов - по истории Казахстана, математической грамотности, грамотности чтения - язык обучения, и не менее пяти баллов по каждому профильному предмету.";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"29. В случае одинаковых показателей при проведении конкурса на зачисление в состав обучающихся военных учебных заведений имеют преимущество:</w:t>
      </w:r>
    </w:p>
    <w:bookmarkEnd w:id="17"/>
    <w:bookmarkStart w:name="z30" w:id="18"/>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18"/>
    <w:bookmarkStart w:name="z31" w:id="19"/>
    <w:p>
      <w:pPr>
        <w:spacing w:after="0"/>
        <w:ind w:left="0"/>
        <w:jc w:val="both"/>
      </w:pPr>
      <w:r>
        <w:rPr>
          <w:rFonts w:ascii="Times New Roman"/>
          <w:b w:val="false"/>
          <w:i w:val="false"/>
          <w:color w:val="000000"/>
          <w:sz w:val="28"/>
        </w:rPr>
        <w:t>
      выпускники организаций образования с дополнительными программами по военной подготовке;</w:t>
      </w:r>
    </w:p>
    <w:bookmarkEnd w:id="19"/>
    <w:bookmarkStart w:name="z32" w:id="20"/>
    <w:p>
      <w:pPr>
        <w:spacing w:after="0"/>
        <w:ind w:left="0"/>
        <w:jc w:val="both"/>
      </w:pP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p>
    <w:bookmarkEnd w:id="20"/>
    <w:bookmarkStart w:name="z33" w:id="21"/>
    <w:p>
      <w:pPr>
        <w:spacing w:after="0"/>
        <w:ind w:left="0"/>
        <w:jc w:val="both"/>
      </w:pPr>
      <w:r>
        <w:rPr>
          <w:rFonts w:ascii="Times New Roman"/>
          <w:b w:val="false"/>
          <w:i w:val="false"/>
          <w:color w:val="000000"/>
          <w:sz w:val="28"/>
        </w:rPr>
        <w:t>
      лица, награжденные знаком "Алтын белгі";</w:t>
      </w:r>
    </w:p>
    <w:bookmarkEnd w:id="21"/>
    <w:bookmarkStart w:name="z34" w:id="22"/>
    <w:p>
      <w:pPr>
        <w:spacing w:after="0"/>
        <w:ind w:left="0"/>
        <w:jc w:val="both"/>
      </w:pP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xml:space="preserve">
      "31. Кандидат, зачисленный в военное учебное заведение, заключает контракт о прохождении воинской службы с начальником военного учебного заведения в соответствии с подпунктом 3) </w:t>
      </w:r>
      <w:r>
        <w:rPr>
          <w:rFonts w:ascii="Times New Roman"/>
          <w:b w:val="false"/>
          <w:i w:val="false"/>
          <w:color w:val="000000"/>
          <w:sz w:val="28"/>
        </w:rPr>
        <w:t>пункта 12</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8" w:id="24"/>
    <w:p>
      <w:pPr>
        <w:spacing w:after="0"/>
        <w:ind w:left="0"/>
        <w:jc w:val="both"/>
      </w:pPr>
      <w:r>
        <w:rPr>
          <w:rFonts w:ascii="Times New Roman"/>
          <w:b w:val="false"/>
          <w:i w:val="false"/>
          <w:color w:val="000000"/>
          <w:sz w:val="28"/>
        </w:rPr>
        <w:t>
      "34. Выписка из приказа о зачислении (направлении) на учебу в течение десяти рабочих дней направляется в департаменты по делам обороны, департаменты внутренних дел и воинские части.";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40" w:id="25"/>
    <w:p>
      <w:pPr>
        <w:spacing w:after="0"/>
        <w:ind w:left="0"/>
        <w:jc w:val="both"/>
      </w:pPr>
      <w:r>
        <w:rPr>
          <w:rFonts w:ascii="Times New Roman"/>
          <w:b w:val="false"/>
          <w:i w:val="false"/>
          <w:color w:val="000000"/>
          <w:sz w:val="28"/>
        </w:rPr>
        <w:t>
      "37. В специальные учебные заведения МВД по очной форме обучения принимаются граждане Республики Казахстан, имеющие среднее образование, достигшие шестнадцатилетнего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25"/>
    <w:bookmarkStart w:name="z41" w:id="26"/>
    <w:p>
      <w:pPr>
        <w:spacing w:after="0"/>
        <w:ind w:left="0"/>
        <w:jc w:val="both"/>
      </w:pPr>
      <w:r>
        <w:rPr>
          <w:rFonts w:ascii="Times New Roman"/>
          <w:b w:val="false"/>
          <w:i w:val="false"/>
          <w:color w:val="000000"/>
          <w:sz w:val="28"/>
        </w:rPr>
        <w:t>
      В специальные учебные заведения МВД на обучение в сокращенные сроки принимаются граждане Республики Казахстан, имеющие высшее образование, за исключением лиц, имеющих высшее образование по группе специальностей "Право".</w:t>
      </w:r>
    </w:p>
    <w:bookmarkEnd w:id="26"/>
    <w:bookmarkStart w:name="z42" w:id="27"/>
    <w:p>
      <w:pPr>
        <w:spacing w:after="0"/>
        <w:ind w:left="0"/>
        <w:jc w:val="both"/>
      </w:pPr>
      <w:r>
        <w:rPr>
          <w:rFonts w:ascii="Times New Roman"/>
          <w:b w:val="false"/>
          <w:i w:val="false"/>
          <w:color w:val="000000"/>
          <w:sz w:val="28"/>
        </w:rPr>
        <w:t>
      38. Специальные учебные заведения МВД осуществляют подготовку кадров по специальностям согласно Перечню специальностей, указанных в приложении 1-1 к настоящим Правилам.</w:t>
      </w:r>
    </w:p>
    <w:bookmarkEnd w:id="27"/>
    <w:bookmarkStart w:name="z43" w:id="28"/>
    <w:p>
      <w:pPr>
        <w:spacing w:after="0"/>
        <w:ind w:left="0"/>
        <w:jc w:val="both"/>
      </w:pPr>
      <w:r>
        <w:rPr>
          <w:rFonts w:ascii="Times New Roman"/>
          <w:b w:val="false"/>
          <w:i w:val="false"/>
          <w:color w:val="000000"/>
          <w:sz w:val="28"/>
        </w:rPr>
        <w:t>
      39. Граждане, изъявившие желание поступать в специальные учебные заведения МВД подают заявления (в произвольной форме, с обязательным указанием языка сдачи экзамена) в кадровые службы специальных учебных заведений либо территориальных департаментов внутренних дел, на транспорте, департаментов уголовно-исполнительной системы, департаментов по чрезвычайным ситуациям (далее - СУЗ, ДВД, ДВДТ, ДУИС, ДЧС) по месту жительства.</w:t>
      </w:r>
    </w:p>
    <w:bookmarkEnd w:id="28"/>
    <w:bookmarkStart w:name="z44" w:id="29"/>
    <w:p>
      <w:pPr>
        <w:spacing w:after="0"/>
        <w:ind w:left="0"/>
        <w:jc w:val="both"/>
      </w:pPr>
      <w:r>
        <w:rPr>
          <w:rFonts w:ascii="Times New Roman"/>
          <w:b w:val="false"/>
          <w:i w:val="false"/>
          <w:color w:val="000000"/>
          <w:sz w:val="28"/>
        </w:rPr>
        <w:t>
      К заявлению прилагаются:</w:t>
      </w:r>
    </w:p>
    <w:bookmarkEnd w:id="29"/>
    <w:bookmarkStart w:name="z45" w:id="30"/>
    <w:p>
      <w:pPr>
        <w:spacing w:after="0"/>
        <w:ind w:left="0"/>
        <w:jc w:val="both"/>
      </w:pPr>
      <w:r>
        <w:rPr>
          <w:rFonts w:ascii="Times New Roman"/>
          <w:b w:val="false"/>
          <w:i w:val="false"/>
          <w:color w:val="000000"/>
          <w:sz w:val="28"/>
        </w:rPr>
        <w:t>
      1) копия удостоверения личности;</w:t>
      </w:r>
    </w:p>
    <w:bookmarkEnd w:id="30"/>
    <w:bookmarkStart w:name="z46" w:id="31"/>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31"/>
    <w:bookmarkStart w:name="z47" w:id="32"/>
    <w:p>
      <w:pPr>
        <w:spacing w:after="0"/>
        <w:ind w:left="0"/>
        <w:jc w:val="both"/>
      </w:pPr>
      <w:r>
        <w:rPr>
          <w:rFonts w:ascii="Times New Roman"/>
          <w:b w:val="false"/>
          <w:i w:val="false"/>
          <w:color w:val="000000"/>
          <w:sz w:val="28"/>
        </w:rPr>
        <w:t>
       3) автобиография, заполненная собственноручно (подлинник);</w:t>
      </w:r>
    </w:p>
    <w:bookmarkEnd w:id="32"/>
    <w:bookmarkStart w:name="z48" w:id="33"/>
    <w:p>
      <w:pPr>
        <w:spacing w:after="0"/>
        <w:ind w:left="0"/>
        <w:jc w:val="both"/>
      </w:pPr>
      <w:r>
        <w:rPr>
          <w:rFonts w:ascii="Times New Roman"/>
          <w:b w:val="false"/>
          <w:i w:val="false"/>
          <w:color w:val="000000"/>
          <w:sz w:val="28"/>
        </w:rPr>
        <w:t>
       4) копия аттестата или диплома об образовании;</w:t>
      </w:r>
    </w:p>
    <w:bookmarkEnd w:id="33"/>
    <w:bookmarkStart w:name="z49" w:id="34"/>
    <w:p>
      <w:pPr>
        <w:spacing w:after="0"/>
        <w:ind w:left="0"/>
        <w:jc w:val="both"/>
      </w:pPr>
      <w:r>
        <w:rPr>
          <w:rFonts w:ascii="Times New Roman"/>
          <w:b w:val="false"/>
          <w:i w:val="false"/>
          <w:color w:val="000000"/>
          <w:sz w:val="28"/>
        </w:rPr>
        <w:t xml:space="preserve">
       5) справка, выдаваемая лицам, не завершившим образование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образования и науки Республики Казахстан от 12 июня 2009 года № 289 "Об утверждении форм справки, выдаваемой лицам, не завершившим образование" (зарегистрирован в Реестре государственной регистрации нормативных правовых актов № 5717).";</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51" w:id="35"/>
    <w:p>
      <w:pPr>
        <w:spacing w:after="0"/>
        <w:ind w:left="0"/>
        <w:jc w:val="both"/>
      </w:pPr>
      <w:r>
        <w:rPr>
          <w:rFonts w:ascii="Times New Roman"/>
          <w:b w:val="false"/>
          <w:i w:val="false"/>
          <w:color w:val="000000"/>
          <w:sz w:val="28"/>
        </w:rPr>
        <w:t>
      "43. Кадровая служба территориальных ДВД, ДВДТ, ДУИС, ДЧС сформированные личные дела кандидатов на обучение направляет в специальные учебные заведения МВД до 1 июля года поступления.";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53" w:id="36"/>
    <w:p>
      <w:pPr>
        <w:spacing w:after="0"/>
        <w:ind w:left="0"/>
        <w:jc w:val="both"/>
      </w:pPr>
      <w:r>
        <w:rPr>
          <w:rFonts w:ascii="Times New Roman"/>
          <w:b w:val="false"/>
          <w:i w:val="false"/>
          <w:color w:val="000000"/>
          <w:sz w:val="28"/>
        </w:rPr>
        <w:t>
      "45. В специальные учебные заведения МВД по заочной форме принимаются сотрудники органов внутренних дел и военнослужащие Национальной гвардии Республики Казахстан, имеющие среднее, послесреднее, высшее образование.</w:t>
      </w:r>
    </w:p>
    <w:bookmarkEnd w:id="36"/>
    <w:bookmarkStart w:name="z54" w:id="37"/>
    <w:p>
      <w:pPr>
        <w:spacing w:after="0"/>
        <w:ind w:left="0"/>
        <w:jc w:val="both"/>
      </w:pPr>
      <w:r>
        <w:rPr>
          <w:rFonts w:ascii="Times New Roman"/>
          <w:b w:val="false"/>
          <w:i w:val="false"/>
          <w:color w:val="000000"/>
          <w:sz w:val="28"/>
        </w:rPr>
        <w:t>
      На сотрудников, кандидатов в специальные учебные заведения МВД по заочной форме, кадровые службы направляют учебные дела, которые содержат:</w:t>
      </w:r>
    </w:p>
    <w:bookmarkEnd w:id="37"/>
    <w:p>
      <w:pPr>
        <w:spacing w:after="0"/>
        <w:ind w:left="0"/>
        <w:jc w:val="both"/>
      </w:pPr>
      <w:r>
        <w:rPr>
          <w:rFonts w:ascii="Times New Roman"/>
          <w:b w:val="false"/>
          <w:i w:val="false"/>
          <w:color w:val="000000"/>
          <w:sz w:val="28"/>
        </w:rPr>
        <w:t>
      1) рапорт сотрудника, с указанием языка сдачи экзамена;</w:t>
      </w:r>
    </w:p>
    <w:bookmarkStart w:name="z55" w:id="38"/>
    <w:p>
      <w:pPr>
        <w:spacing w:after="0"/>
        <w:ind w:left="0"/>
        <w:jc w:val="both"/>
      </w:pPr>
      <w:r>
        <w:rPr>
          <w:rFonts w:ascii="Times New Roman"/>
          <w:b w:val="false"/>
          <w:i w:val="false"/>
          <w:color w:val="000000"/>
          <w:sz w:val="28"/>
        </w:rPr>
        <w:t>
       2) личный листок по учету кадров;</w:t>
      </w:r>
    </w:p>
    <w:bookmarkEnd w:id="38"/>
    <w:bookmarkStart w:name="z56" w:id="39"/>
    <w:p>
      <w:pPr>
        <w:spacing w:after="0"/>
        <w:ind w:left="0"/>
        <w:jc w:val="both"/>
      </w:pPr>
      <w:r>
        <w:rPr>
          <w:rFonts w:ascii="Times New Roman"/>
          <w:b w:val="false"/>
          <w:i w:val="false"/>
          <w:color w:val="000000"/>
          <w:sz w:val="28"/>
        </w:rPr>
        <w:t xml:space="preserve">
       3) служебную характеристику с рекомендацией о направлении на обучение; </w:t>
      </w:r>
    </w:p>
    <w:bookmarkEnd w:id="39"/>
    <w:p>
      <w:pPr>
        <w:spacing w:after="0"/>
        <w:ind w:left="0"/>
        <w:jc w:val="both"/>
      </w:pPr>
      <w:r>
        <w:rPr>
          <w:rFonts w:ascii="Times New Roman"/>
          <w:b w:val="false"/>
          <w:i w:val="false"/>
          <w:color w:val="000000"/>
          <w:sz w:val="28"/>
        </w:rPr>
        <w:t>
      4) копия удостоверения личности;</w:t>
      </w:r>
    </w:p>
    <w:bookmarkStart w:name="z57" w:id="40"/>
    <w:p>
      <w:pPr>
        <w:spacing w:after="0"/>
        <w:ind w:left="0"/>
        <w:jc w:val="both"/>
      </w:pPr>
      <w:r>
        <w:rPr>
          <w:rFonts w:ascii="Times New Roman"/>
          <w:b w:val="false"/>
          <w:i w:val="false"/>
          <w:color w:val="000000"/>
          <w:sz w:val="28"/>
        </w:rPr>
        <w:t>
       5) копия документа об образовании;</w:t>
      </w:r>
    </w:p>
    <w:bookmarkEnd w:id="40"/>
    <w:bookmarkStart w:name="z58" w:id="41"/>
    <w:p>
      <w:pPr>
        <w:spacing w:after="0"/>
        <w:ind w:left="0"/>
        <w:jc w:val="both"/>
      </w:pPr>
      <w:r>
        <w:rPr>
          <w:rFonts w:ascii="Times New Roman"/>
          <w:b w:val="false"/>
          <w:i w:val="false"/>
          <w:color w:val="000000"/>
          <w:sz w:val="28"/>
        </w:rPr>
        <w:t>
       6) шесть фотографий размером 3х4 см;</w:t>
      </w:r>
    </w:p>
    <w:bookmarkEnd w:id="41"/>
    <w:bookmarkStart w:name="z59" w:id="42"/>
    <w:p>
      <w:pPr>
        <w:spacing w:after="0"/>
        <w:ind w:left="0"/>
        <w:jc w:val="both"/>
      </w:pPr>
      <w:r>
        <w:rPr>
          <w:rFonts w:ascii="Times New Roman"/>
          <w:b w:val="false"/>
          <w:i w:val="false"/>
          <w:color w:val="000000"/>
          <w:sz w:val="28"/>
        </w:rPr>
        <w:t xml:space="preserve">
       7) медицинскую справку 086-У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 6697).";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61" w:id="43"/>
    <w:p>
      <w:pPr>
        <w:spacing w:after="0"/>
        <w:ind w:left="0"/>
        <w:jc w:val="both"/>
      </w:pPr>
      <w:r>
        <w:rPr>
          <w:rFonts w:ascii="Times New Roman"/>
          <w:b w:val="false"/>
          <w:i w:val="false"/>
          <w:color w:val="000000"/>
          <w:sz w:val="28"/>
        </w:rPr>
        <w:t>
      "46. Организация приема на учебу в специальные учебные заведения МВД осуществляется приемной комиссией специального учебного заведения (далее - приемная комиссия).</w:t>
      </w:r>
    </w:p>
    <w:bookmarkEnd w:id="43"/>
    <w:bookmarkStart w:name="z62" w:id="44"/>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и представителей МВД, ДВД(Т), ДУИС, ДЧС.</w:t>
      </w:r>
    </w:p>
    <w:bookmarkEnd w:id="44"/>
    <w:bookmarkStart w:name="z63" w:id="45"/>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45"/>
    <w:bookmarkStart w:name="z64" w:id="46"/>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МВД.</w:t>
      </w:r>
    </w:p>
    <w:bookmarkEnd w:id="46"/>
    <w:bookmarkStart w:name="z65" w:id="47"/>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47"/>
    <w:bookmarkStart w:name="z66" w:id="48"/>
    <w:p>
      <w:pPr>
        <w:spacing w:after="0"/>
        <w:ind w:left="0"/>
        <w:jc w:val="both"/>
      </w:pPr>
      <w:r>
        <w:rPr>
          <w:rFonts w:ascii="Times New Roman"/>
          <w:b w:val="false"/>
          <w:i w:val="false"/>
          <w:color w:val="000000"/>
          <w:sz w:val="28"/>
        </w:rPr>
        <w:t xml:space="preserve">
      Секретарь приемной комиссии назначается из числа руководящего состава структурных подразделений специального учебного заведения,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 </w:t>
      </w:r>
    </w:p>
    <w:bookmarkEnd w:id="48"/>
    <w:bookmarkStart w:name="z67" w:id="49"/>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 При равенстве голосов голос председателя приемной комиссии является решающим.</w:t>
      </w:r>
    </w:p>
    <w:bookmarkEnd w:id="49"/>
    <w:bookmarkStart w:name="z68" w:id="50"/>
    <w:p>
      <w:pPr>
        <w:spacing w:after="0"/>
        <w:ind w:left="0"/>
        <w:jc w:val="both"/>
      </w:pPr>
      <w:r>
        <w:rPr>
          <w:rFonts w:ascii="Times New Roman"/>
          <w:b w:val="false"/>
          <w:i w:val="false"/>
          <w:color w:val="000000"/>
          <w:sz w:val="28"/>
        </w:rPr>
        <w:t>
      Приемная комиссия:</w:t>
      </w:r>
    </w:p>
    <w:bookmarkEnd w:id="50"/>
    <w:bookmarkStart w:name="z69" w:id="51"/>
    <w:p>
      <w:pPr>
        <w:spacing w:after="0"/>
        <w:ind w:left="0"/>
        <w:jc w:val="both"/>
      </w:pPr>
      <w:r>
        <w:rPr>
          <w:rFonts w:ascii="Times New Roman"/>
          <w:b w:val="false"/>
          <w:i w:val="false"/>
          <w:color w:val="000000"/>
          <w:sz w:val="28"/>
        </w:rPr>
        <w:t>
      1) осуществляет рассмотрение учебных дел кандидатов;</w:t>
      </w:r>
    </w:p>
    <w:bookmarkEnd w:id="51"/>
    <w:bookmarkStart w:name="z70" w:id="52"/>
    <w:p>
      <w:pPr>
        <w:spacing w:after="0"/>
        <w:ind w:left="0"/>
        <w:jc w:val="both"/>
      </w:pPr>
      <w:r>
        <w:rPr>
          <w:rFonts w:ascii="Times New Roman"/>
          <w:b w:val="false"/>
          <w:i w:val="false"/>
          <w:color w:val="000000"/>
          <w:sz w:val="28"/>
        </w:rPr>
        <w:t>
      2) проводит окончательное медицинское освидетельствование,</w:t>
      </w:r>
      <w:r>
        <w:rPr>
          <w:rFonts w:ascii="Times New Roman"/>
          <w:b w:val="false"/>
          <w:i w:val="false"/>
          <w:color w:val="000000"/>
          <w:sz w:val="28"/>
        </w:rPr>
        <w:t xml:space="preserve"> проверяет физическую подготовленность кандидатов; </w:t>
      </w:r>
    </w:p>
    <w:bookmarkEnd w:id="52"/>
    <w:bookmarkStart w:name="z72" w:id="53"/>
    <w:p>
      <w:pPr>
        <w:spacing w:after="0"/>
        <w:ind w:left="0"/>
        <w:jc w:val="both"/>
      </w:pPr>
      <w:r>
        <w:rPr>
          <w:rFonts w:ascii="Times New Roman"/>
          <w:b w:val="false"/>
          <w:i w:val="false"/>
          <w:color w:val="000000"/>
          <w:sz w:val="28"/>
        </w:rPr>
        <w:t xml:space="preserve">
       3) готовит конкурсные списки и протокол приемной комиссии о зачислении кандидатов в число курсантов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73" w:id="54"/>
    <w:p>
      <w:pPr>
        <w:spacing w:after="0"/>
        <w:ind w:left="0"/>
        <w:jc w:val="both"/>
      </w:pPr>
      <w:r>
        <w:rPr>
          <w:rFonts w:ascii="Times New Roman"/>
          <w:b w:val="false"/>
          <w:i w:val="false"/>
          <w:color w:val="000000"/>
          <w:sz w:val="28"/>
        </w:rPr>
        <w:t>
       4) проводит собеседования с кандидатами;</w:t>
      </w:r>
    </w:p>
    <w:bookmarkEnd w:id="54"/>
    <w:bookmarkStart w:name="z74" w:id="55"/>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конкурсного отбора;</w:t>
      </w:r>
    </w:p>
    <w:bookmarkEnd w:id="55"/>
    <w:bookmarkStart w:name="z75" w:id="56"/>
    <w:p>
      <w:pPr>
        <w:spacing w:after="0"/>
        <w:ind w:left="0"/>
        <w:jc w:val="both"/>
      </w:pPr>
      <w:r>
        <w:rPr>
          <w:rFonts w:ascii="Times New Roman"/>
          <w:b w:val="false"/>
          <w:i w:val="false"/>
          <w:color w:val="000000"/>
          <w:sz w:val="28"/>
        </w:rPr>
        <w:t>
       6) проводит анализ итогов приема кандидатов и разработку мер по дальнейшему совершенствованию данной работы;</w:t>
      </w:r>
    </w:p>
    <w:bookmarkEnd w:id="56"/>
    <w:bookmarkStart w:name="z76" w:id="57"/>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"49. С кандидатами на учебу из числа граждан в специальные учебные заведения МВД на обучение в сокращенные сроки проводится профессиональный отбор, включающий в себя медицинское освидетельствование, проверку физической подготовки и знаний действующего законодательства, регламентирующего деятельность органов внутренних дел.</w:t>
      </w:r>
    </w:p>
    <w:bookmarkEnd w:id="58"/>
    <w:bookmarkStart w:name="z79" w:id="59"/>
    <w:p>
      <w:pPr>
        <w:spacing w:after="0"/>
        <w:ind w:left="0"/>
        <w:jc w:val="both"/>
      </w:pPr>
      <w:r>
        <w:rPr>
          <w:rFonts w:ascii="Times New Roman"/>
          <w:b w:val="false"/>
          <w:i w:val="false"/>
          <w:color w:val="000000"/>
          <w:sz w:val="28"/>
        </w:rPr>
        <w:t>
      Проверка знаний действующего законодательства, регламентирующего деятельность органов внутренних дел проводится в форме собеседования. Кандидаты на учебу из числа действующих сотрудников ОВД освобождаются от медицинского освидетельствования и проверки физической подготовки.";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81" w:id="60"/>
    <w:p>
      <w:pPr>
        <w:spacing w:after="0"/>
        <w:ind w:left="0"/>
        <w:jc w:val="both"/>
      </w:pPr>
      <w:r>
        <w:rPr>
          <w:rFonts w:ascii="Times New Roman"/>
          <w:b w:val="false"/>
          <w:i w:val="false"/>
          <w:color w:val="000000"/>
          <w:sz w:val="28"/>
        </w:rPr>
        <w:t xml:space="preserve">
      "52. Отбор кандидатов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специальные учебные заведения МВД (далее - нормативы по физической подготовке),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0"/>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специального учебного заведения МВД подтверждающие документы, освобождаются от прохождения отбора по физическим показаниям.</w:t>
      </w:r>
    </w:p>
    <w:bookmarkStart w:name="z82" w:id="61"/>
    <w:p>
      <w:pPr>
        <w:spacing w:after="0"/>
        <w:ind w:left="0"/>
        <w:jc w:val="both"/>
      </w:pPr>
      <w:r>
        <w:rPr>
          <w:rFonts w:ascii="Times New Roman"/>
          <w:b w:val="false"/>
          <w:i w:val="false"/>
          <w:color w:val="000000"/>
          <w:sz w:val="28"/>
        </w:rPr>
        <w:t>
      При отборе кандидатов по физическим показателям применяется шифрование кандидатов, путем присвоения стартовых номеров.";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4" w:id="62"/>
    <w:p>
      <w:pPr>
        <w:spacing w:after="0"/>
        <w:ind w:left="0"/>
        <w:jc w:val="both"/>
      </w:pPr>
      <w:r>
        <w:rPr>
          <w:rFonts w:ascii="Times New Roman"/>
          <w:b w:val="false"/>
          <w:i w:val="false"/>
          <w:color w:val="000000"/>
          <w:sz w:val="28"/>
        </w:rPr>
        <w:t>
      "54. Условия выполнения спортивных упражнений: бег на 100, 1000 и 3000 метров проводится на беговой дорожке стадиона или на любой ровной местности;</w:t>
      </w:r>
    </w:p>
    <w:bookmarkEnd w:id="62"/>
    <w:bookmarkStart w:name="z85" w:id="63"/>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63"/>
    <w:bookmarkStart w:name="z86" w:id="64"/>
    <w:p>
      <w:pPr>
        <w:spacing w:after="0"/>
        <w:ind w:left="0"/>
        <w:jc w:val="both"/>
      </w:pPr>
      <w:r>
        <w:rPr>
          <w:rFonts w:ascii="Times New Roman"/>
          <w:b w:val="false"/>
          <w:i w:val="false"/>
          <w:color w:val="000000"/>
          <w:sz w:val="28"/>
        </w:rPr>
        <w:t>
      комплексное силовое упражнение выполняется в течении одной минуты: первые 30 секунд - из положения лежа на спине, кисти к плечам, выполнить максимальное количество наклонов вперед до касания грудью колен, ноги закреплены (допускается незначительное сгибание ног), при возвращении в исходное положение необходимо касание опоры лопатками, затем повернуться в упор лежа и без паузы для отдыха выполнить в течении последующих 30 секунд максимальное количество сгибаний и разгибаний рук в упоре лежа (тело прямое, руки сгибать до касания грудью опоры).";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88" w:id="65"/>
    <w:p>
      <w:pPr>
        <w:spacing w:after="0"/>
        <w:ind w:left="0"/>
        <w:jc w:val="both"/>
      </w:pPr>
      <w:r>
        <w:rPr>
          <w:rFonts w:ascii="Times New Roman"/>
          <w:b w:val="false"/>
          <w:i w:val="false"/>
          <w:color w:val="000000"/>
          <w:sz w:val="28"/>
        </w:rPr>
        <w:t>
      "60. Результаты сдачи каждого спортивного упражнения фиксируются членами комиссии по проверке физической подготовки кандидатов в отдельной ведомости и доводятся до кандидата под роспись. После фиксации результатов выполнения упражнения пересдача не допускается.";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90" w:id="66"/>
    <w:p>
      <w:pPr>
        <w:spacing w:after="0"/>
        <w:ind w:left="0"/>
        <w:jc w:val="both"/>
      </w:pPr>
      <w:r>
        <w:rPr>
          <w:rFonts w:ascii="Times New Roman"/>
          <w:b w:val="false"/>
          <w:i w:val="false"/>
          <w:color w:val="000000"/>
          <w:sz w:val="28"/>
        </w:rPr>
        <w:t>
      "64.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92" w:id="67"/>
    <w:p>
      <w:pPr>
        <w:spacing w:after="0"/>
        <w:ind w:left="0"/>
        <w:jc w:val="both"/>
      </w:pPr>
      <w:r>
        <w:rPr>
          <w:rFonts w:ascii="Times New Roman"/>
          <w:b w:val="false"/>
          <w:i w:val="false"/>
          <w:color w:val="000000"/>
          <w:sz w:val="28"/>
        </w:rPr>
        <w:t xml:space="preserve">
      "66. Зачисление в специальные учебные заведения МВД производится по конкурсу в соответствии с баллами сертификатов по итогам ЕНТ или КТ с учетом результатов отбора по медицинским, физическим, психофизиологическим показателям. </w:t>
      </w:r>
    </w:p>
    <w:bookmarkEnd w:id="67"/>
    <w:bookmarkStart w:name="z93" w:id="68"/>
    <w:p>
      <w:pPr>
        <w:spacing w:after="0"/>
        <w:ind w:left="0"/>
        <w:jc w:val="both"/>
      </w:pPr>
      <w:r>
        <w:rPr>
          <w:rFonts w:ascii="Times New Roman"/>
          <w:b w:val="false"/>
          <w:i w:val="false"/>
          <w:color w:val="000000"/>
          <w:sz w:val="28"/>
        </w:rPr>
        <w:t xml:space="preserve">
      Решение о зачислении кандидата в число курсантов или отказе выносит приемная комиссия по итогам конкурсного отбора, которое объявляется кандидату на заседании приемной комиссии.";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95" w:id="69"/>
    <w:p>
      <w:pPr>
        <w:spacing w:after="0"/>
        <w:ind w:left="0"/>
        <w:jc w:val="both"/>
      </w:pPr>
      <w:r>
        <w:rPr>
          <w:rFonts w:ascii="Times New Roman"/>
          <w:b w:val="false"/>
          <w:i w:val="false"/>
          <w:color w:val="000000"/>
          <w:sz w:val="28"/>
        </w:rPr>
        <w:t xml:space="preserve">
      "67. Количество баллов, необходимых для участия в конкурсе на зачисление в число курсантов специальных учебных заведений МВД по результатам ЕНТ или КТ устанавливается </w:t>
      </w:r>
      <w:r>
        <w:rPr>
          <w:rFonts w:ascii="Times New Roman"/>
          <w:b w:val="false"/>
          <w:i w:val="false"/>
          <w:color w:val="000000"/>
          <w:sz w:val="28"/>
        </w:rPr>
        <w:t>Постановлением № 58</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97" w:id="70"/>
    <w:p>
      <w:pPr>
        <w:spacing w:after="0"/>
        <w:ind w:left="0"/>
        <w:jc w:val="both"/>
      </w:pPr>
      <w:r>
        <w:rPr>
          <w:rFonts w:ascii="Times New Roman"/>
          <w:b w:val="false"/>
          <w:i w:val="false"/>
          <w:color w:val="000000"/>
          <w:sz w:val="28"/>
        </w:rPr>
        <w:t>
      "69. При проведении конкурса на зачисление в число курсантов специальных учебных заведений МВД имеют преимущество:</w:t>
      </w:r>
    </w:p>
    <w:bookmarkEnd w:id="70"/>
    <w:bookmarkStart w:name="z98" w:id="71"/>
    <w:p>
      <w:pPr>
        <w:spacing w:after="0"/>
        <w:ind w:left="0"/>
        <w:jc w:val="both"/>
      </w:pPr>
      <w:r>
        <w:rPr>
          <w:rFonts w:ascii="Times New Roman"/>
          <w:b w:val="false"/>
          <w:i w:val="false"/>
          <w:color w:val="000000"/>
          <w:sz w:val="28"/>
        </w:rPr>
        <w:t>
      1) лица, награжденные знаком "Алтын белгі";</w:t>
      </w:r>
    </w:p>
    <w:bookmarkEnd w:id="71"/>
    <w:bookmarkStart w:name="z99" w:id="72"/>
    <w:p>
      <w:pPr>
        <w:spacing w:after="0"/>
        <w:ind w:left="0"/>
        <w:jc w:val="both"/>
      </w:pPr>
      <w:r>
        <w:rPr>
          <w:rFonts w:ascii="Times New Roman"/>
          <w:b w:val="false"/>
          <w:i w:val="false"/>
          <w:color w:val="000000"/>
          <w:sz w:val="28"/>
        </w:rPr>
        <w:t>
       2)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01" w:id="73"/>
    <w:p>
      <w:pPr>
        <w:spacing w:after="0"/>
        <w:ind w:left="0"/>
        <w:jc w:val="both"/>
      </w:pPr>
      <w:r>
        <w:rPr>
          <w:rFonts w:ascii="Times New Roman"/>
          <w:b w:val="false"/>
          <w:i w:val="false"/>
          <w:color w:val="000000"/>
          <w:sz w:val="28"/>
        </w:rPr>
        <w:t>
      "71. В случае одинаковых показателей баллов сертификатов ЕНТ или КТ преимущество на зачисление имеют:</w:t>
      </w:r>
    </w:p>
    <w:bookmarkEnd w:id="73"/>
    <w:bookmarkStart w:name="z102" w:id="74"/>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74"/>
    <w:bookmarkStart w:name="z103" w:id="75"/>
    <w:p>
      <w:pPr>
        <w:spacing w:after="0"/>
        <w:ind w:left="0"/>
        <w:jc w:val="both"/>
      </w:pPr>
      <w:r>
        <w:rPr>
          <w:rFonts w:ascii="Times New Roman"/>
          <w:b w:val="false"/>
          <w:i w:val="false"/>
          <w:color w:val="000000"/>
          <w:sz w:val="28"/>
        </w:rPr>
        <w:t>
      граждане Республики Казахстан из числа молодежи, потерявшие или оставшиеся без попечения родителей до совершеннолетия;</w:t>
      </w:r>
    </w:p>
    <w:bookmarkEnd w:id="75"/>
    <w:bookmarkStart w:name="z104" w:id="76"/>
    <w:p>
      <w:pPr>
        <w:spacing w:after="0"/>
        <w:ind w:left="0"/>
        <w:jc w:val="both"/>
      </w:pPr>
      <w:r>
        <w:rPr>
          <w:rFonts w:ascii="Times New Roman"/>
          <w:b w:val="false"/>
          <w:i w:val="false"/>
          <w:color w:val="000000"/>
          <w:sz w:val="28"/>
        </w:rPr>
        <w:t>
      лица, имеющие документы об образовании (свидетельства, аттестаты, дипломы) с отличием;</w:t>
      </w:r>
    </w:p>
    <w:bookmarkEnd w:id="76"/>
    <w:bookmarkStart w:name="z105" w:id="77"/>
    <w:p>
      <w:pPr>
        <w:spacing w:after="0"/>
        <w:ind w:left="0"/>
        <w:jc w:val="both"/>
      </w:pPr>
      <w:r>
        <w:rPr>
          <w:rFonts w:ascii="Times New Roman"/>
          <w:b w:val="false"/>
          <w:i w:val="false"/>
          <w:color w:val="000000"/>
          <w:sz w:val="28"/>
        </w:rPr>
        <w:t>
      сотрудники органов внутренних дел, если высшее образование получают впервые.</w:t>
      </w:r>
    </w:p>
    <w:bookmarkEnd w:id="77"/>
    <w:bookmarkStart w:name="z106" w:id="78"/>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свидетельства или диплома.</w:t>
      </w:r>
    </w:p>
    <w:bookmarkEnd w:id="78"/>
    <w:bookmarkStart w:name="z107" w:id="79"/>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свидетельства или диплома учитываются баллы, набранные по профильным предметам.";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09" w:id="80"/>
    <w:p>
      <w:pPr>
        <w:spacing w:after="0"/>
        <w:ind w:left="0"/>
        <w:jc w:val="both"/>
      </w:pPr>
      <w:r>
        <w:rPr>
          <w:rFonts w:ascii="Times New Roman"/>
          <w:b w:val="false"/>
          <w:i w:val="false"/>
          <w:color w:val="000000"/>
          <w:sz w:val="28"/>
        </w:rPr>
        <w:t>
      "73. Кандидаты из числа сотрудников органов внутренних дел и военнослужащих Национальной гвардии Республики Казахстан, не зачисленные в число курсантов, откомандировываются в распоряжение органов внутренних дел, воинских частей Национальной гвардии Республики Казахстан с возвращением личных (учебных) дел и указанием причин не зачисления.";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1" w:id="81"/>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1"/>
    <w:bookmarkStart w:name="z112" w:id="8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в установленном законодательством Республики Казахстан порядке обеспечить:</w:t>
      </w:r>
    </w:p>
    <w:bookmarkEnd w:id="82"/>
    <w:bookmarkStart w:name="z113" w:id="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3"/>
    <w:bookmarkStart w:name="z114" w:id="8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4"/>
    <w:bookmarkStart w:name="z115" w:id="8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5"/>
    <w:bookmarkStart w:name="z116" w:id="86"/>
    <w:p>
      <w:pPr>
        <w:spacing w:after="0"/>
        <w:ind w:left="0"/>
        <w:jc w:val="both"/>
      </w:pPr>
      <w:r>
        <w:rPr>
          <w:rFonts w:ascii="Times New Roman"/>
          <w:b w:val="false"/>
          <w:i w:val="false"/>
          <w:color w:val="000000"/>
          <w:sz w:val="28"/>
        </w:rPr>
        <w:t xml:space="preserve">
      4) размещение настоящего приказ на интернет-ресурсе Министерства внутренних дел Республики Казахстан после его официального опубликования; </w:t>
      </w:r>
    </w:p>
    <w:bookmarkEnd w:id="86"/>
    <w:bookmarkStart w:name="z117" w:id="8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87"/>
    <w:bookmarkStart w:name="z118" w:id="8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заместителя министра внутренних дел Республики Казахстан полковника полиции Сулейменова Ж.К. </w:t>
      </w:r>
    </w:p>
    <w:bookmarkEnd w:id="88"/>
    <w:bookmarkStart w:name="z119" w:id="8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Касымов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2017 года № 845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высшего образования</w:t>
            </w:r>
          </w:p>
        </w:tc>
      </w:tr>
    </w:tbl>
    <w:bookmarkStart w:name="z123" w:id="90"/>
    <w:p>
      <w:pPr>
        <w:spacing w:after="0"/>
        <w:ind w:left="0"/>
        <w:jc w:val="left"/>
      </w:pPr>
      <w:r>
        <w:rPr>
          <w:rFonts w:ascii="Times New Roman"/>
          <w:b/>
          <w:i w:val="false"/>
          <w:color w:val="000000"/>
        </w:rPr>
        <w:t xml:space="preserve"> Перечень документов, представляемых кандидатами для поступления в военные учебные заведения Министерства внутренних дел Республики Казахстан</w:t>
      </w:r>
    </w:p>
    <w:bookmarkEnd w:id="90"/>
    <w:bookmarkStart w:name="z124" w:id="91"/>
    <w:p>
      <w:pPr>
        <w:spacing w:after="0"/>
        <w:ind w:left="0"/>
        <w:jc w:val="both"/>
      </w:pPr>
      <w:r>
        <w:rPr>
          <w:rFonts w:ascii="Times New Roman"/>
          <w:b w:val="false"/>
          <w:i w:val="false"/>
          <w:color w:val="000000"/>
          <w:sz w:val="28"/>
        </w:rPr>
        <w:t>
      1. Заявление (на имя первого руководителя государственного учреждения Национальной гвардии).</w:t>
      </w:r>
    </w:p>
    <w:bookmarkEnd w:id="91"/>
    <w:bookmarkStart w:name="z125" w:id="92"/>
    <w:p>
      <w:pPr>
        <w:spacing w:after="0"/>
        <w:ind w:left="0"/>
        <w:jc w:val="both"/>
      </w:pPr>
      <w:r>
        <w:rPr>
          <w:rFonts w:ascii="Times New Roman"/>
          <w:b w:val="false"/>
          <w:i w:val="false"/>
          <w:color w:val="000000"/>
          <w:sz w:val="28"/>
        </w:rPr>
        <w:t xml:space="preserve">
      2. Копии удостоверения личности, свидетельства о рождении, военного билета или удостоверения о приписке к призывному участку, документа об образовании кандидата на учебу. </w:t>
      </w:r>
    </w:p>
    <w:bookmarkEnd w:id="92"/>
    <w:bookmarkStart w:name="z126" w:id="93"/>
    <w:p>
      <w:pPr>
        <w:spacing w:after="0"/>
        <w:ind w:left="0"/>
        <w:jc w:val="both"/>
      </w:pPr>
      <w:r>
        <w:rPr>
          <w:rFonts w:ascii="Times New Roman"/>
          <w:b w:val="false"/>
          <w:i w:val="false"/>
          <w:color w:val="000000"/>
          <w:sz w:val="28"/>
        </w:rPr>
        <w:t>
      3. Копия табеля успеваемости либо копия зачетной книжки (для учащихся в организациях образования).</w:t>
      </w:r>
    </w:p>
    <w:bookmarkEnd w:id="93"/>
    <w:bookmarkStart w:name="z127" w:id="94"/>
    <w:p>
      <w:pPr>
        <w:spacing w:after="0"/>
        <w:ind w:left="0"/>
        <w:jc w:val="both"/>
      </w:pPr>
      <w:r>
        <w:rPr>
          <w:rFonts w:ascii="Times New Roman"/>
          <w:b w:val="false"/>
          <w:i w:val="false"/>
          <w:color w:val="000000"/>
          <w:sz w:val="28"/>
        </w:rPr>
        <w:t>
      4. Анкетные данные - 2 экземпляра.</w:t>
      </w:r>
    </w:p>
    <w:bookmarkEnd w:id="94"/>
    <w:bookmarkStart w:name="z128" w:id="95"/>
    <w:p>
      <w:pPr>
        <w:spacing w:after="0"/>
        <w:ind w:left="0"/>
        <w:jc w:val="both"/>
      </w:pPr>
      <w:r>
        <w:rPr>
          <w:rFonts w:ascii="Times New Roman"/>
          <w:b w:val="false"/>
          <w:i w:val="false"/>
          <w:color w:val="000000"/>
          <w:sz w:val="28"/>
        </w:rPr>
        <w:t>
      5. Автобиографию (отпечатанную и написанную собственноручно) - 2 экземпляра.</w:t>
      </w:r>
    </w:p>
    <w:bookmarkEnd w:id="95"/>
    <w:bookmarkStart w:name="z129" w:id="96"/>
    <w:p>
      <w:pPr>
        <w:spacing w:after="0"/>
        <w:ind w:left="0"/>
        <w:jc w:val="both"/>
      </w:pPr>
      <w:r>
        <w:rPr>
          <w:rFonts w:ascii="Times New Roman"/>
          <w:b w:val="false"/>
          <w:i w:val="false"/>
          <w:color w:val="000000"/>
          <w:sz w:val="28"/>
        </w:rPr>
        <w:t>
      6. Характеристику с места учебы (службы, работы).</w:t>
      </w:r>
    </w:p>
    <w:bookmarkEnd w:id="96"/>
    <w:bookmarkStart w:name="z130" w:id="97"/>
    <w:p>
      <w:pPr>
        <w:spacing w:after="0"/>
        <w:ind w:left="0"/>
        <w:jc w:val="both"/>
      </w:pPr>
      <w:r>
        <w:rPr>
          <w:rFonts w:ascii="Times New Roman"/>
          <w:b w:val="false"/>
          <w:i w:val="false"/>
          <w:color w:val="000000"/>
          <w:sz w:val="28"/>
        </w:rPr>
        <w:t>
      7. Адресная справка с места жительства.</w:t>
      </w:r>
    </w:p>
    <w:bookmarkEnd w:id="97"/>
    <w:bookmarkStart w:name="z131" w:id="98"/>
    <w:p>
      <w:pPr>
        <w:spacing w:after="0"/>
        <w:ind w:left="0"/>
        <w:jc w:val="both"/>
      </w:pPr>
      <w:r>
        <w:rPr>
          <w:rFonts w:ascii="Times New Roman"/>
          <w:b w:val="false"/>
          <w:i w:val="false"/>
          <w:color w:val="000000"/>
          <w:sz w:val="28"/>
        </w:rPr>
        <w:t>
      8. Справку о приеме декларации по индивидуальному подоходному налогу и имуществу.</w:t>
      </w:r>
    </w:p>
    <w:bookmarkEnd w:id="98"/>
    <w:bookmarkStart w:name="z132" w:id="99"/>
    <w:p>
      <w:pPr>
        <w:spacing w:after="0"/>
        <w:ind w:left="0"/>
        <w:jc w:val="both"/>
      </w:pPr>
      <w:r>
        <w:rPr>
          <w:rFonts w:ascii="Times New Roman"/>
          <w:b w:val="false"/>
          <w:i w:val="false"/>
          <w:color w:val="000000"/>
          <w:sz w:val="28"/>
        </w:rPr>
        <w:t>
      9. Справка о наличии или отсутствии судимости.</w:t>
      </w:r>
    </w:p>
    <w:bookmarkEnd w:id="99"/>
    <w:bookmarkStart w:name="z133" w:id="100"/>
    <w:p>
      <w:pPr>
        <w:spacing w:after="0"/>
        <w:ind w:left="0"/>
        <w:jc w:val="both"/>
      </w:pPr>
      <w:r>
        <w:rPr>
          <w:rFonts w:ascii="Times New Roman"/>
          <w:b w:val="false"/>
          <w:i w:val="false"/>
          <w:color w:val="000000"/>
          <w:sz w:val="28"/>
        </w:rPr>
        <w:t>
      10. Копии удостоверений личности и свидетельств о рождении близких родственников (родители, усыновители, полнородные и неполнородные братья и сестры).</w:t>
      </w:r>
    </w:p>
    <w:bookmarkEnd w:id="100"/>
    <w:bookmarkStart w:name="z134" w:id="101"/>
    <w:p>
      <w:pPr>
        <w:spacing w:after="0"/>
        <w:ind w:left="0"/>
        <w:jc w:val="both"/>
      </w:pPr>
      <w:r>
        <w:rPr>
          <w:rFonts w:ascii="Times New Roman"/>
          <w:b w:val="false"/>
          <w:i w:val="false"/>
          <w:color w:val="000000"/>
          <w:sz w:val="28"/>
        </w:rPr>
        <w:t>
      11. Фотографии 3*4 - 6 штук.</w:t>
      </w:r>
    </w:p>
    <w:bookmarkEnd w:id="101"/>
    <w:bookmarkStart w:name="z135" w:id="102"/>
    <w:p>
      <w:pPr>
        <w:spacing w:after="0"/>
        <w:ind w:left="0"/>
        <w:jc w:val="both"/>
      </w:pPr>
      <w:r>
        <w:rPr>
          <w:rFonts w:ascii="Times New Roman"/>
          <w:b w:val="false"/>
          <w:i w:val="false"/>
          <w:color w:val="000000"/>
          <w:sz w:val="28"/>
        </w:rPr>
        <w:t>
      12. Нотариально заверенное согласие законных представителей на заключение контракта о прохождении воинской службы (для несовершеннолетних кандидатов).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2017 года № 845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специальные учебные заведения </w:t>
            </w:r>
            <w:r>
              <w:br/>
            </w:r>
            <w:r>
              <w:rPr>
                <w:rFonts w:ascii="Times New Roman"/>
                <w:b w:val="false"/>
                <w:i w:val="false"/>
                <w:color w:val="000000"/>
                <w:sz w:val="20"/>
              </w:rPr>
              <w:t xml:space="preserve">Министерства 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138" w:id="103"/>
    <w:p>
      <w:pPr>
        <w:spacing w:after="0"/>
        <w:ind w:left="0"/>
        <w:jc w:val="left"/>
      </w:pPr>
      <w:r>
        <w:rPr>
          <w:rFonts w:ascii="Times New Roman"/>
          <w:b/>
          <w:i w:val="false"/>
          <w:color w:val="000000"/>
        </w:rPr>
        <w:t xml:space="preserve"> Перечень специальностей военных, специальных учебных заведений </w:t>
      </w:r>
    </w:p>
    <w:bookmarkEnd w:id="103"/>
    <w:bookmarkStart w:name="z139" w:id="104"/>
    <w:p>
      <w:pPr>
        <w:spacing w:after="0"/>
        <w:ind w:left="0"/>
        <w:jc w:val="left"/>
      </w:pPr>
      <w:r>
        <w:rPr>
          <w:rFonts w:ascii="Times New Roman"/>
          <w:b/>
          <w:i w:val="false"/>
          <w:color w:val="000000"/>
        </w:rPr>
        <w:t xml:space="preserve"> Министерства внутренних дел Республики Казахстан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1022"/>
        <w:gridCol w:w="1244"/>
        <w:gridCol w:w="4505"/>
      </w:tblGrid>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Код и Специальность бакалавриата</w:t>
            </w:r>
            <w:r>
              <w:br/>
            </w: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для поступающих на родственные специальности по сокращенным образовательным программам с ускоренным сроком обучения (заочное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профильных предметов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w:t>
            </w:r>
            <w:r>
              <w:br/>
            </w:r>
            <w:r>
              <w:rPr>
                <w:rFonts w:ascii="Times New Roman"/>
                <w:b w:val="false"/>
                <w:i w:val="false"/>
                <w:color w:val="000000"/>
                <w:sz w:val="20"/>
              </w:rPr>
              <w:t>
предмет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w:t>
            </w:r>
            <w:r>
              <w:br/>
            </w:r>
            <w:r>
              <w:rPr>
                <w:rFonts w:ascii="Times New Roman"/>
                <w:b w:val="false"/>
                <w:i w:val="false"/>
                <w:color w:val="000000"/>
                <w:sz w:val="20"/>
              </w:rPr>
              <w:t>
предмет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военные учебные заведения Министерства внутренних дел</w:t>
            </w:r>
            <w:r>
              <w:br/>
            </w:r>
            <w:r>
              <w:rPr>
                <w:rFonts w:ascii="Times New Roman"/>
                <w:b/>
                <w:i w:val="false"/>
                <w:color w:val="000000"/>
                <w:sz w:val="20"/>
              </w:rPr>
              <w:t>
Республики Казахстан
</w:t>
            </w: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5B100501-</w:t>
            </w:r>
            <w:r>
              <w:br/>
            </w:r>
            <w:r>
              <w:rPr>
                <w:rFonts w:ascii="Times New Roman"/>
                <w:b w:val="false"/>
                <w:i w:val="false"/>
                <w:color w:val="000000"/>
                <w:sz w:val="20"/>
              </w:rPr>
              <w:t>
</w:t>
            </w:r>
            <w:r>
              <w:rPr>
                <w:rFonts w:ascii="Times New Roman"/>
                <w:b w:val="false"/>
                <w:i w:val="false"/>
                <w:color w:val="000000"/>
                <w:sz w:val="20"/>
              </w:rPr>
              <w:t>Командная тактическая Национальной гвардии</w:t>
            </w:r>
            <w:r>
              <w:br/>
            </w:r>
            <w:r>
              <w:rPr>
                <w:rFonts w:ascii="Times New Roman"/>
                <w:b w:val="false"/>
                <w:i w:val="false"/>
                <w:color w:val="000000"/>
                <w:sz w:val="20"/>
              </w:rPr>
              <w:t>
 </w:t>
            </w:r>
          </w:p>
          <w:bookmarkEnd w:id="10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w:t>
            </w:r>
            <w:r>
              <w:br/>
            </w:r>
            <w:r>
              <w:rPr>
                <w:rFonts w:ascii="Times New Roman"/>
                <w:b w:val="false"/>
                <w:i w:val="false"/>
                <w:color w:val="000000"/>
                <w:sz w:val="20"/>
              </w:rPr>
              <w:t>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5B100502-</w:t>
            </w:r>
            <w:r>
              <w:br/>
            </w:r>
            <w:r>
              <w:rPr>
                <w:rFonts w:ascii="Times New Roman"/>
                <w:b w:val="false"/>
                <w:i w:val="false"/>
                <w:color w:val="000000"/>
                <w:sz w:val="20"/>
              </w:rPr>
              <w:t>
Командная тактическая воспитательной и социально-правовой работы</w:t>
            </w:r>
          </w:p>
          <w:bookmarkEnd w:id="10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5B100503-Командная тактическая инженерно-технического обеспечения войск</w:t>
            </w:r>
            <w:r>
              <w:br/>
            </w:r>
            <w:r>
              <w:rPr>
                <w:rFonts w:ascii="Times New Roman"/>
                <w:b w:val="false"/>
                <w:i w:val="false"/>
                <w:color w:val="000000"/>
                <w:sz w:val="20"/>
              </w:rPr>
              <w:t>
 </w:t>
            </w:r>
          </w:p>
          <w:bookmarkEnd w:id="10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9"/>
          <w:p>
            <w:pPr>
              <w:spacing w:after="20"/>
              <w:ind w:left="20"/>
              <w:jc w:val="both"/>
            </w:pPr>
            <w:r>
              <w:rPr>
                <w:rFonts w:ascii="Times New Roman"/>
                <w:b w:val="false"/>
                <w:i w:val="false"/>
                <w:color w:val="000000"/>
                <w:sz w:val="20"/>
              </w:rPr>
              <w:t>
5В100504-</w:t>
            </w:r>
            <w:r>
              <w:br/>
            </w:r>
            <w:r>
              <w:rPr>
                <w:rFonts w:ascii="Times New Roman"/>
                <w:b w:val="false"/>
                <w:i w:val="false"/>
                <w:color w:val="000000"/>
                <w:sz w:val="20"/>
              </w:rPr>
              <w:t>
</w:t>
            </w:r>
            <w:r>
              <w:rPr>
                <w:rFonts w:ascii="Times New Roman"/>
                <w:b w:val="false"/>
                <w:i w:val="false"/>
                <w:color w:val="000000"/>
                <w:sz w:val="20"/>
              </w:rPr>
              <w:t>Командная тактическая ракетно-артиллерийского обеспечения войск</w:t>
            </w:r>
            <w:r>
              <w:br/>
            </w:r>
            <w:r>
              <w:rPr>
                <w:rFonts w:ascii="Times New Roman"/>
                <w:b w:val="false"/>
                <w:i w:val="false"/>
                <w:color w:val="000000"/>
                <w:sz w:val="20"/>
              </w:rPr>
              <w:t>
 </w:t>
            </w:r>
          </w:p>
          <w:bookmarkEnd w:id="10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0"/>
          <w:p>
            <w:pPr>
              <w:spacing w:after="20"/>
              <w:ind w:left="20"/>
              <w:jc w:val="both"/>
            </w:pPr>
            <w:r>
              <w:rPr>
                <w:rFonts w:ascii="Times New Roman"/>
                <w:b w:val="false"/>
                <w:i w:val="false"/>
                <w:color w:val="000000"/>
                <w:sz w:val="20"/>
              </w:rPr>
              <w:t>
5В100505-</w:t>
            </w:r>
            <w:r>
              <w:br/>
            </w:r>
            <w:r>
              <w:rPr>
                <w:rFonts w:ascii="Times New Roman"/>
                <w:b w:val="false"/>
                <w:i w:val="false"/>
                <w:color w:val="000000"/>
                <w:sz w:val="20"/>
              </w:rPr>
              <w:t>
Командная тактическая автомобильного обеспечения Национальной гвардии</w:t>
            </w:r>
          </w:p>
          <w:bookmarkEnd w:id="110"/>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5В100506-Командная тактическая тылового обеспечения Национальной гвардии</w:t>
            </w:r>
            <w:r>
              <w:br/>
            </w:r>
            <w:r>
              <w:rPr>
                <w:rFonts w:ascii="Times New Roman"/>
                <w:b w:val="false"/>
                <w:i w:val="false"/>
                <w:color w:val="000000"/>
                <w:sz w:val="20"/>
              </w:rPr>
              <w:t>
 </w:t>
            </w:r>
          </w:p>
          <w:bookmarkEnd w:id="111"/>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2"/>
          <w:p>
            <w:pPr>
              <w:spacing w:after="20"/>
              <w:ind w:left="20"/>
              <w:jc w:val="both"/>
            </w:pPr>
            <w:r>
              <w:rPr>
                <w:rFonts w:ascii="Times New Roman"/>
                <w:b w:val="false"/>
                <w:i w:val="false"/>
                <w:color w:val="000000"/>
                <w:sz w:val="20"/>
              </w:rPr>
              <w:t>
5В10050- Командная тактическая войск связи</w:t>
            </w:r>
          </w:p>
          <w:bookmarkEnd w:id="112"/>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 специальные учебные заведения Министерства внутренних дел Республики Казахстан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3"/>
          <w:p>
            <w:pPr>
              <w:spacing w:after="20"/>
              <w:ind w:left="20"/>
              <w:jc w:val="both"/>
            </w:pPr>
            <w:r>
              <w:rPr>
                <w:rFonts w:ascii="Times New Roman"/>
                <w:b w:val="false"/>
                <w:i w:val="false"/>
                <w:color w:val="000000"/>
                <w:sz w:val="20"/>
              </w:rPr>
              <w:t>
5В030300</w:t>
            </w:r>
            <w:r>
              <w:br/>
            </w:r>
            <w:r>
              <w:rPr>
                <w:rFonts w:ascii="Times New Roman"/>
                <w:b w:val="false"/>
                <w:i w:val="false"/>
                <w:color w:val="000000"/>
                <w:sz w:val="20"/>
              </w:rPr>
              <w:t>
Правоохранительная деятельность*</w:t>
            </w:r>
          </w:p>
          <w:bookmarkEnd w:id="113"/>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4"/>
          <w:p>
            <w:pPr>
              <w:spacing w:after="20"/>
              <w:ind w:left="20"/>
              <w:jc w:val="both"/>
            </w:pPr>
            <w:r>
              <w:rPr>
                <w:rFonts w:ascii="Times New Roman"/>
                <w:b w:val="false"/>
                <w:i w:val="false"/>
                <w:color w:val="000000"/>
                <w:sz w:val="20"/>
              </w:rPr>
              <w:t>
Человек, Общество,</w:t>
            </w:r>
            <w:r>
              <w:br/>
            </w:r>
            <w:r>
              <w:rPr>
                <w:rFonts w:ascii="Times New Roman"/>
                <w:b w:val="false"/>
                <w:i w:val="false"/>
                <w:color w:val="000000"/>
                <w:sz w:val="20"/>
              </w:rPr>
              <w:t>
Право</w:t>
            </w:r>
          </w:p>
          <w:bookmarkEnd w:id="114"/>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5"/>
          <w:p>
            <w:pPr>
              <w:spacing w:after="20"/>
              <w:ind w:left="20"/>
              <w:jc w:val="both"/>
            </w:pPr>
            <w:r>
              <w:rPr>
                <w:rFonts w:ascii="Times New Roman"/>
                <w:b w:val="false"/>
                <w:i w:val="false"/>
                <w:color w:val="000000"/>
                <w:sz w:val="20"/>
              </w:rPr>
              <w:t>
Основы теории государства и права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Уголовное право Республики Казахстан</w:t>
            </w:r>
          </w:p>
          <w:bookmarkEnd w:id="115"/>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5В010300</w:t>
            </w:r>
            <w:r>
              <w:br/>
            </w:r>
            <w:r>
              <w:rPr>
                <w:rFonts w:ascii="Times New Roman"/>
                <w:b w:val="false"/>
                <w:i w:val="false"/>
                <w:color w:val="000000"/>
                <w:sz w:val="20"/>
              </w:rPr>
              <w:t>
Педагогика и психология</w:t>
            </w:r>
          </w:p>
          <w:bookmarkEnd w:id="11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7"/>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w:t>
            </w:r>
          </w:p>
          <w:bookmarkEnd w:id="117"/>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5В090500</w:t>
            </w:r>
            <w:r>
              <w:br/>
            </w:r>
            <w:r>
              <w:rPr>
                <w:rFonts w:ascii="Times New Roman"/>
                <w:b w:val="false"/>
                <w:i w:val="false"/>
                <w:color w:val="000000"/>
                <w:sz w:val="20"/>
              </w:rPr>
              <w:t>
Социальная работа</w:t>
            </w:r>
          </w:p>
          <w:bookmarkEnd w:id="11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5В070300 Информационные системы</w:t>
            </w:r>
          </w:p>
          <w:bookmarkEnd w:id="11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0"/>
          <w:p>
            <w:pPr>
              <w:spacing w:after="20"/>
              <w:ind w:left="20"/>
              <w:jc w:val="both"/>
            </w:pPr>
            <w:r>
              <w:rPr>
                <w:rFonts w:ascii="Times New Roman"/>
                <w:b w:val="false"/>
                <w:i w:val="false"/>
                <w:color w:val="000000"/>
                <w:sz w:val="20"/>
              </w:rPr>
              <w:t>
5В071900</w:t>
            </w:r>
            <w:r>
              <w:br/>
            </w:r>
            <w:r>
              <w:rPr>
                <w:rFonts w:ascii="Times New Roman"/>
                <w:b w:val="false"/>
                <w:i w:val="false"/>
                <w:color w:val="000000"/>
                <w:sz w:val="20"/>
              </w:rPr>
              <w:t>
Радиотехника, электроника и телекоммуникация</w:t>
            </w:r>
          </w:p>
          <w:bookmarkEnd w:id="120"/>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1"/>
          <w:p>
            <w:pPr>
              <w:spacing w:after="20"/>
              <w:ind w:left="20"/>
              <w:jc w:val="both"/>
            </w:pPr>
            <w:r>
              <w:rPr>
                <w:rFonts w:ascii="Times New Roman"/>
                <w:b w:val="false"/>
                <w:i w:val="false"/>
                <w:color w:val="000000"/>
                <w:sz w:val="20"/>
              </w:rPr>
              <w:t>
5В100100</w:t>
            </w:r>
            <w:r>
              <w:br/>
            </w:r>
            <w:r>
              <w:rPr>
                <w:rFonts w:ascii="Times New Roman"/>
                <w:b w:val="false"/>
                <w:i w:val="false"/>
                <w:color w:val="000000"/>
                <w:sz w:val="20"/>
              </w:rPr>
              <w:t>
Пожарная безопасность**</w:t>
            </w:r>
          </w:p>
          <w:bookmarkEnd w:id="121"/>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Физика</w:t>
            </w:r>
          </w:p>
          <w:bookmarkEnd w:id="122"/>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3"/>
          <w:p>
            <w:pPr>
              <w:spacing w:after="20"/>
              <w:ind w:left="20"/>
              <w:jc w:val="both"/>
            </w:pPr>
            <w:r>
              <w:rPr>
                <w:rFonts w:ascii="Times New Roman"/>
                <w:b w:val="false"/>
                <w:i w:val="false"/>
                <w:color w:val="000000"/>
                <w:sz w:val="20"/>
              </w:rPr>
              <w:t>
5В103100</w:t>
            </w:r>
            <w:r>
              <w:br/>
            </w:r>
            <w:r>
              <w:rPr>
                <w:rFonts w:ascii="Times New Roman"/>
                <w:b w:val="false"/>
                <w:i w:val="false"/>
                <w:color w:val="000000"/>
                <w:sz w:val="20"/>
              </w:rPr>
              <w:t>
Защита в чрезвычайных ситуациях</w:t>
            </w:r>
          </w:p>
          <w:bookmarkEnd w:id="123"/>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4"/>
          <w:p>
            <w:pPr>
              <w:spacing w:after="20"/>
              <w:ind w:left="20"/>
              <w:jc w:val="both"/>
            </w:pPr>
            <w:r>
              <w:rPr>
                <w:rFonts w:ascii="Times New Roman"/>
                <w:b w:val="false"/>
                <w:i w:val="false"/>
                <w:color w:val="000000"/>
                <w:sz w:val="20"/>
              </w:rPr>
              <w:t>
5В103200</w:t>
            </w:r>
            <w:r>
              <w:br/>
            </w:r>
            <w:r>
              <w:rPr>
                <w:rFonts w:ascii="Times New Roman"/>
                <w:b w:val="false"/>
                <w:i w:val="false"/>
                <w:color w:val="000000"/>
                <w:sz w:val="20"/>
              </w:rPr>
              <w:t>
Командно-тактическая сила гражданской обороны</w:t>
            </w:r>
          </w:p>
          <w:bookmarkEnd w:id="124"/>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5B103300</w:t>
            </w:r>
            <w:r>
              <w:br/>
            </w:r>
            <w:r>
              <w:rPr>
                <w:rFonts w:ascii="Times New Roman"/>
                <w:b w:val="false"/>
                <w:i w:val="false"/>
                <w:color w:val="000000"/>
                <w:sz w:val="20"/>
              </w:rPr>
              <w:t>
Пожаротушение и аварийно-спасательное дело</w:t>
            </w:r>
          </w:p>
          <w:bookmarkEnd w:id="125"/>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26"/>
    <w:p>
      <w:pPr>
        <w:spacing w:after="0"/>
        <w:ind w:left="0"/>
        <w:jc w:val="both"/>
      </w:pPr>
      <w:r>
        <w:rPr>
          <w:rFonts w:ascii="Times New Roman"/>
          <w:b w:val="false"/>
          <w:i w:val="false"/>
          <w:color w:val="000000"/>
          <w:sz w:val="28"/>
        </w:rPr>
        <w:t xml:space="preserve">
      * В специальные учебные заведения Министерства внутренних дел Республики Казахстан по заочной форме обучения не принимаются сотрудники органов внутренних дел и военнослужащие Национальной гвардии Республики Казахстан, имеющие высшее образование по специальностям "Правоохранительная деятельность" и "Юриспруденция" </w:t>
      </w:r>
    </w:p>
    <w:bookmarkEnd w:id="126"/>
    <w:bookmarkStart w:name="z198" w:id="127"/>
    <w:p>
      <w:pPr>
        <w:spacing w:after="0"/>
        <w:ind w:left="0"/>
        <w:jc w:val="both"/>
      </w:pPr>
      <w:r>
        <w:rPr>
          <w:rFonts w:ascii="Times New Roman"/>
          <w:b w:val="false"/>
          <w:i w:val="false"/>
          <w:color w:val="000000"/>
          <w:sz w:val="28"/>
        </w:rPr>
        <w:t>
      ** В Кокшетауский технический институт Комитета по чрезвычайным ситуациям по заочной форме обучения по специальности "Пожарная безопасность" не принимаются сотрудники органов внутренних дел и военнослужащие Национальной гвардии Республики Казахстан, имеющие общее среднее образование.</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