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127c" w14:textId="9541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7 ноября 2017 года № 108-2294. Зарегистрировано Департаментом юстиции города Астаны 22 ноября 2017 года № 1141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31 декабря 2015 года № 108-2413 "Об определении Правил субсидирования пассажирских перевозок легкорельсовым транспортом в городе Астане" (зарегистрировано в Реестре государственной регистрации нормативных правовых актов за № 1002, опубликовано 16 февраля 2016 года в газетах "Астана ақшамы" и "Вечерняя Астана");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15 марта 2016 года № 108-515 "О внесении дополнения в постановление акимата города Астаны от 31 декабря 2015 года № 108-2413 "Об определении Правил субсидирования пассажирских перевозок легкорельсовым транспортом в городе Астане" (зарегистрировано в Реестре государственной регистрации нормативных правовых актов за № 1006, опубликовано 16 апреля 2016 года в газетах "Астана ақшамы" и "Вечерняя Астана").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пассажирского транспорта города Астаны"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акимата города Астаны после его официального опубликования;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города Астаны Хорошуна С.М.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   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