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ba3a" w14:textId="7a3b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17 февраля 2017 года № 6С-16-3. Зарегистрировано Департаментом юстиции Акмолинской области 10 марта 2017 года № 5814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17.02.2017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