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5b61" w14:textId="6545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Староколутонского сельского округа от 21 июля 2010 года № 2 "О присвоении наименований улицам сел Зареченка, Косколь, Ковыленка и переименовании улиц в селе Старый Колутон"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Староколутонского сельского округа Астраханского района Акмолинской области от 27 марта 2017 года № 1. Зарегистрировано Департаментом юстиции Акмолинской области 2 мая 2017 года № 5923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Староколутонского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Староколутонского сельского округа "О присвоении наименований улицам сел Зареченка, Косколь, Ковыленка и переименовании улиц в селе Старый Колутон" от 21 июля 2010 года № 2 (зарегистрировано в Реестре государственной регистрации нормативных правовых актов № 1-6-138, опубликовано 27 августа 2010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Староколутонского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Староколутонского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В.Крапивко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языков"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строительства,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