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ed02" w14:textId="508e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27 апреля 2017 года № С-12/5. Зарегистрировано Департаментом юстиции Акмолинской области 15 мая 2017 года № 5949. Утратило силу решением маслихата района Биржан сал Акмолинской области от 29 марта 2018 года № С-22/9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С-22/9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 № 2314 "Об утверждении Правил предоставления жилищной помощи",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Енбекшильдерском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Енбекшильдерского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Енбекшильдерском районе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Размер оказания жилищной помощи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 органом по назначению и выплате жилищной помощи определено государственное учреждение "Отдел занятости и социальных программ Енбекшильдерского района", который исчисляет совокупный доход семьи (гражданина) за квартал, предшествовавший кварталу обращения за назначением жилищной помощи, в порядке, определяемом действующим законодательством.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Доля предельно допустимых расходов: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фонде, устанавливается в размере 15 процентов к совокупному доходу семьи (гражданина).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Оплата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 и потребления коммунальных услуг сверх установленной нормы площади производится на общих основаниях. За норму площади жилья, обеспечиваемую компенсационными мерами принимается восемнадцать квадратных метров на человека.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 предоставляется за счет средств районного бюджета малообеспеченным семьям (гражданам), постоянно проживающим в Енбекшильдерском районе.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Назначение жилищной помощи производится на полный текущий квартал, независимо от даты подачи заявления, при этом доходы семьи (гражданина) и расходы на коммунальные услуги учитываются за истекший квартал, за исключением: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имеющих в частной собственности более одной единицы жилья (квартиры, дома) или сдающих помещение в наем (поднаем).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на отопление для проживающих в коммунальном жилище берутся в плановом начислении с последующим перерасчетом по фактической оплате.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жилищной помощи малообеспеченным семьям (гражданам) осуществляется государственным учреждением "Отдел занятости и социальных программ Енбекшильдерского района" через банки второго уровня.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Жилищная помощь назначается малообеспеченным семьям (гражданам), проживающим в частных домостроениях с местным отоплением по возмещению затрат на коммунальные услуги и приобретение твердого топлива, являющимися собственниками жилого дома, нанимателями (при наличии договора-аренды жилья).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Компенсационные нормы на потребление твердого топлива с местным отоплением устанавливается пять тонн на отопительный сезон единовременно, на семью (гражданина) в квартал обращения. Расход топлива на 1 квадратный метр учитывается в размере 49,85 килограммов в месяц. Стоимость угля принимать усредненную, сложившуюся за предыдущий квартал согласно статистическим данным.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норму расхода электрической энергии 50 (пятьдесят) киловатт на одного человека в месяц.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Енбекшильдерского районного маслихата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30 апреля 2015 года № С-39/6 "Об определении порядка и размера оказания жилищной помощи малообеспеченным семьям (гражданам), проживающим в Енбекшильдерском районе" (зарегистрировано в Реестре государственной регистрации нормативных правовых актов № 4815, опубликовано 12 июня 2015 года в районной газете "Жаңа дәуір" - "Сельская новь");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13 июля 2015 года № С-40/4 "О внесении изменения в решение Енбекшильдерского районного маслихата от 30 апреля 2015 года № С-39/6 "Об определении порядка и размера оказания жилищной помощи малообеспеченным семьям (гражданам), проживающим в Енбекшильдерском районе" (зарегистрировано в Реестре государственной регистрации нормативных правовых актов № 4928, опубликовано 21 августа 2015 года в районной газете "Жаңа дәуір" - "Сельская новь");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22 июля 2016 года № С-3/6 "О внесении изменений в решение Енбекшильдерского районного маслихата от 30 апреля 2015 года № С-39/6 "Об определении порядка и размера оказания жилищной помощи малообеспеченным семьям (гражданам), проживающим в Енбекшильдерском районе" (зарегистрировано в Реестре государственной регистрации нормативных правовых актов № 5501, опубликовано 9 сентября 2016 года в районной газете "Жаңа дәуір" - "Сельская новь").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