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2bb3" w14:textId="b002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6 февраля 2017 года № 10-81. Зарегистрировано Департаментом юстиции Акмолинской области 23 февраля 2017 года № 5767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№ 9946),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"6"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