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adf6" w14:textId="a72a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Сандыктауского района от 26 февраля 2015 года № А-2/42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6 июня 2017 года № А-6/144. Зарегистрировано Департаментом юстиции Акмолинской области 11 июля 2017 года № 6011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от 26 февраля 2015 года № А-2/42 "Об определении мест для размещения агитационных печатных материалов и предоставлении кандидатам помещений для встреч с избирателями" (зарегистрировано в Реестре государственной регистрации нормативных правовых актов № 4691, опубликовано 27 марта 2015 года в газете "Сандыктауские вести")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Сандыктауской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 июня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6 "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1152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 улица имени Абылай-хана 128, щит у здания районного дома культуры, щит по улице Смирнова у дома № 146, тумба по улице имени Абылай-хана у здания № 124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Петровка, стенд у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Хуторок, щит у здания сельского клуба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Баракпай, щит у здания бывшего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Хлебное, щит 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Чашке, стенд у здания миницентра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Белгородское, щит у здания сельского акимата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Преображенка, стенд у здания Преображенской начальной школы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Раздольное, стенд в центре села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Поляна, стенд у здания сельского акимата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Петриковка, стенд у здания Петриковской начальной школы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Арбузинка, стенд в центре села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Васильевка, щит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Тучное, стенд у здания бывшей школы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Улан, щит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Веселое, щит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Жыланды, стенд у здания Жыландинской казахской основной школы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Новоселовка, стенд 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Приозерное, щит у здания сельского акимата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Кызыл-Казахстан, стенд у здания Кызыл-Казахстанской казахской основной школы имени Нургабулы Малгождарова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Каменка, стенд по улице Бейбитшилик, дом № 27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Богословка, стенд, улица Орталык, дом № 12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Лесное, щит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Граниковка, стенд по улице Центральная, дом № 23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Бастрымовка, стенд по улице Бейбитшилик, дом № 19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Речное, стенд в центре села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Михайловка, стенд по улице Мектеп, дом № 17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Максимовка, щит по улице Ленина у здания № 23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Владимировка, щит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Городок, стенд в центре села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Спасское, стенд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стенд в центре села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Новоникольское, щит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Кумдыколь, щит в центре села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Смольное, щит в центре села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Мысок, щит в центре села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Меньшиковка, щит в центре села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Сандыктау, щит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Новоромановка, стенд в центре села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Богородка, щит в центре села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Дорогинка, стенд в центре села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6 "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 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для встреч с избирателями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9607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помещений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 улица имени Абылай-хана 128, зал районного дома культуры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Петровка, актовый зал Петровской основной школы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Хуторок, зал сельского клуба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Баракпай, актовый зал Бараккульской основной школы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Хлебное, здание медицинского пункта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Чашке, здание миницентра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Белгородское, актовый зал Белгородской основной школы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Преображенка, актовый зал Преображенской начальной школы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Раздольное, зал сельского клуба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Поляна, актовый зал Краснополянской средней школы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Петриковка, здание Петриковской начальной школы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Тучное, зал сельского клуба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Улан, зал сельского клуба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Веселое, актовый зал Веселовской средней школы имени Байдалы Уразалина – Героя Социалистического труда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Жыланды, актовый зал Жыландинской казахской основной школы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Новоселовка, актовый зал здания бывшей школы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Кызыл-Казахстан, актовый зал Кызыл-Казахстанской казахской основной школы имени Нургабулы Малгождарова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Каменка, актовый зал Каменской средней школы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Бастрымовка, здание миницентра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Михайловка, здание Михайловской начальной школы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Городок, зал сельского клуба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Спасское,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Кумдыколь, актовый зал Кумдыкольской начальной школы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Новоромановка, актовый зал Новоромановской основной школы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Богородка,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Дорогинка, зал сельского клуба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