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1fc" w14:textId="0253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2016 года № С-12/2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декабря 2017 года № С-21/2. Зарегистрировано Департаментом юстиции Акмолинской области 11 декабря 2017 года № 6209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Закона 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ноября 2017 года № 6С-16-2 "О внесении изменений в решение Акмолинского областного маслихата от 12 декабря 2016 года № 6С-7-2 "Об областном бюджете на 2017-2019 годы" (зарегистрировано в Реестре государственной регистрации нормативных правовых актов № 6196)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2017-2019 годы" от 24 декабря 2016 года № С-12/2 (зарегистрировано в Реестре государственной регистрации нормативных правовых актов № 5683, опубликовано 14 января 2017 года в районных газетах "Вести", "Өрлеу")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приложениям 1, 2 и 3 соответственно, в том числе на 2017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4 154 053,8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803 059,8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21 621,2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3 282 926,8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4 120 336,1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24 824 тысяч тенге;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58 879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-105 242,3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105 242,3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 от 6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от 24 декабря 2016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4154053,8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803059,8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-105242,3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 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от 24 декабря 2016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2017 год в городе, города районного значения, поселка, села, сельского округа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5937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10387,1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8334,8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6138,3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5785,8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в селе Бозайгыр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305918,2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села Бектау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подъездной дороги к селу Ключи"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внутрипоселковых дорог с подъездной дорогой села Бозайгыр"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дороги по улице Дзержинского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Каратюбе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блока-фильтровальной станции в селе Ключи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станции первого подъема в поселке Шортанды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762469,6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сетей в селе Дамса и поселке Научный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в селе Бозайгыр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Шортанды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Научный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разводящих сетей водоснабжения в селе Тонкерис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детского сада на 140 мест в селе Бозайгыр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проекта к местности, строительство детского сада на 140 мест в селе Тонкерис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водоотведения поселка Шортанды (3 очередь)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Ключевской средней школы в селе Ключи Шортандинского района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заключением государственной экспертизы "Строительство 36-ти квартирного дома в поселке Шортанды Шортандинского района Акмолинской области (по улице Дзержинского 54)"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