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1dc" w14:textId="64f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26 декабря 2017 года № 35. Зарегистрировано Департаментом юстиции Актюбинской области 11 января 2018 года № 5838. Утратило силу решением акима Карабулакского сельского округа Алгинского района Актюбинской области от 12 сентября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Карабулакского сельского округа Алгинского района Актюбинской области от 12.09.2018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 главного государственного ветеринарно-санитарного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23 ноября 2017 года за № 6-10/144,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бруцеллез среди крупного рогатого скота на территории крестьянского хозяйства "Реймкул", расположенного в селе Аманкелды, Карабулакского сельского округа,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Е.С.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