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b4cd" w14:textId="dc8b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Байганинскому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1 июня 2017 года № 107. Зарегистрировано Департаментом юстиции Актюбинской области 15 июня 2017 года № 5537. Утратило силу постановлением акимата Байганинского района Актюбинской области от 23 августа 2022 года № 153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Байганинского района Актюбинской области от 23.08.2022 № 153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"Об утверждении Правил квотирования рабочих мест для инвалидов" (зарегистрированное в реестре государственной регистрации нормативных правовых актов за №14010),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Байганинскому району: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- в размере четырех процентов списочной численности работников.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Байганинского района Спановой Ш.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