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b2cf" w14:textId="65db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Карауылкелдинского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20 декабря 2017 года № 123. Зарегистрировано Департаментом юстиции Актюбинской области 8 января 2018 года № 5800.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Карауылкелдинского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298 435,5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268 103,5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298 435,5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18.01.2018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25.06.2018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с 1 января 2018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 бюджете Карауылкелдинского сельского округа на 2018 год объем субвенции из районного бюджета в сумме 144 850,0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Байганинского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Табынбаева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Турлыбаев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123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123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123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