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fa1d" w14:textId="d26f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2016 года № 88 "Об утверждении бюджета Каргалинского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15 сентября 2017 года № 175. Зарегистрировано Департаментом юстиции Актюбинской области 27 сентября 2017 года № 5661.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2016 года № 88 "Об утверждении бюджета Каргалинского района на 2017-2019 годы" (зарегистрированное в Реестре государственной регистрации нормативных правовых актов № 5212, опубликованное в эталонном банке нормативных правовых актов Республики Казахстан в электронном виде от 3 февраля 2017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"3 897 634" заменить цифрами "3 958 000",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"489 751" заменить цифрами "570 848",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"38 249" заменить цифрами "3 652",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"3 000" заменить цифрами "10 500",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"3 366 634" заменить цифрами "3 373 000";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"3 988 488,2" заменить цифрами "4 048 854,2";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"19 338" заменить цифрами "18 358";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7-1)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районном бюджете на 2017 год поступление целевых текущих трансфертов из областного бюджета на развитие продуктивной занятости и массового предпринимательства: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1 450 тысяч тенге - на частичное субсидирование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2 047 тысяч тенге - на молодежную практику;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3 729 тысяч тенге – на профессиональную подготовку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15 294 тысяч тенге – на краткосрочное профессиональное обучение рабочим кадрам.".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2017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Ш.Алимбаев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-313851,2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