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88f" w14:textId="129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11 декабря 2017 года № 191. Зарегистрировано Департаментом юстиции Актюбинской области 5 января 2018 года № 5798.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4 398 154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16 414,1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3 847 560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4 471 068,5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251 823,7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53 394,3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-324 738,2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324 738,2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3..Принять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минимальный размер заработный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2).месячный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-28 284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субвенции, передаваемые из областного бюджета в сумме - 1 970 000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субвенции, передаваемые из районного бюджета в бюджеты сельских округов в сумме - 185 896 тысяч тенге, в том числе: государственное учреждение "Аппарат акима Бадамшинского сельского округа" - 90 158 тысяч тенге; государственное учреждение "Аппарат акима Желтауского сельского округа" - 95 738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поступление целевых текущих трансфертов, трансфертов на развитие и кредитов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99 662.тысяч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116 352 тысяч тенге–на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587 263.тысяч тенге –на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239 662 тысяч тенге – на реконструкцию и строительство систем тепло-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7 106 тысяч тенге – на внедрение консультантов по социальной работе и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5 188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13 910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51 039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13 377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3 357 тысяч тенге –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65 556.тысяч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и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Каргалинского района Актюбинской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42 086..тысяч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220 988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127 240.тысяч..тенге - на развитие системы водоснабжения и водоотведения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14 300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19 413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160 102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8 543 тысяч тенге -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3 450 тысяч тенге –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151 551..тысяч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3 236..тысяч..тенге -.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4 710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13 088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3 419 тысяч тенге -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148 845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11 527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4 500 тысяч тенге –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5 000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23 950 тысяч тенге – на капитальные расходы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8..Утвердить резерв местного исполнительного органа района на 2018 год в сумме - 10 578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9..Утвердить перечень бюджетных программ районного бюджета,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2018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Каргалинского района Актюбинской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секвестору в процессе исполнения  Каргалинского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11 декабря 2017 года №191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Каргалинского района Актюбинской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