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354" w14:textId="e4ec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и решение Хромтауского районного акимата и маслихата от 7 августа 2012 года № 247/51 "О присвоении наименований улицам города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7 февраля 2017 года № 35 и решение маслихата Хромтауского района Актюбинской области от 17 февраля 2017 года № 87. Зарегистрировано Департаментом юстиции Актюбинской области 2 марта 2017 года № 5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и решение Хромтауского районного акимата и маслихата от 7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города Хромтау" (зарегистрированное в Реестре государственной регистрации нормативных правовых актов за № 3414, опубликованное 20 сентября 2012 года в районной газете "Хром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статьей 13" заменить словами "подпункта 5-1) статьи 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