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f6a1" w14:textId="c63f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районного маслихата от 25 апреля повышенных на двадцать пять процентов должностных окладов и тарифных ставок специалистам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 по Хромтаускому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15 мая 2017 года № 118. Зарегистрировано Департаментом юстиции Актюбинской области 24 мая 2017 года № 5506. Утратило силу решением маслихата Хромтауского района Актюбинской области от 13 марта 2019 года № 292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Хромтауского района Актюбинской области от 13.03.2019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апреля 2016 года № 19 "Об установлении повышенных на двадцать пять процентов должностных окладов и тарифных ставок специалистам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 по Хромтаускому району" (зарегистрированное в реестре государственной регистрации нормативных правовых актов № 4934, опубликованное 26 мая 2016 года в районной газете "Хромтау") следующее дополнение: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русском языке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"Установить повышенные на двадцать пять процентов" дополнить словом "должностные".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Хромтауского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Хромтауского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 Муканбетжанов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