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fa571" w14:textId="b5fa5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Капшагай Алматинской области от 9 февраля 2017 года № 114. Зарегистрировано Департаментом юстиции Алматинской области 24 февраля 2017 года № 4113. Утратило силу постановлением акимата города Қонаев Алматинской области от 4 декабря 2024 года № 1021</w:t>
      </w:r>
    </w:p>
    <w:p>
      <w:pPr>
        <w:spacing w:after="0"/>
        <w:ind w:left="0"/>
        <w:jc w:val="both"/>
      </w:pPr>
      <w:r>
        <w:rPr>
          <w:rFonts w:ascii="Times New Roman"/>
          <w:b w:val="false"/>
          <w:i w:val="false"/>
          <w:color w:val="ff0000"/>
          <w:sz w:val="28"/>
        </w:rPr>
        <w:t xml:space="preserve">
      Сноска. Утратило силу постановлением акимата города Қонаев Алматинской области от 04.12.2024 </w:t>
      </w:r>
      <w:r>
        <w:rPr>
          <w:rFonts w:ascii="Times New Roman"/>
          <w:b w:val="false"/>
          <w:i w:val="false"/>
          <w:color w:val="ff0000"/>
          <w:sz w:val="28"/>
        </w:rPr>
        <w:t>№ 1021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c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за № 13898) акимат города Капшагай </w:t>
      </w:r>
      <w:r>
        <w:rPr>
          <w:rFonts w:ascii="Times New Roman"/>
          <w:b/>
          <w:i w:val="false"/>
          <w:color w:val="000000"/>
          <w:sz w:val="28"/>
        </w:rPr>
        <w:t>ПОСТАНОВЛЯЕТ</w:t>
      </w:r>
      <w:r>
        <w:rPr>
          <w:rFonts w:ascii="Times New Roman"/>
          <w:b/>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для организаций независимо от организационно-правовой формы и формы собственности в размере трех процентов от списочной численности работников организации. </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(вопросы социальной сферы) заместителя акима города.</w:t>
      </w:r>
    </w:p>
    <w:bookmarkEnd w:id="2"/>
    <w:bookmarkStart w:name="z7" w:id="3"/>
    <w:p>
      <w:pPr>
        <w:spacing w:after="0"/>
        <w:ind w:left="0"/>
        <w:jc w:val="both"/>
      </w:pPr>
      <w:r>
        <w:rPr>
          <w:rFonts w:ascii="Times New Roman"/>
          <w:b w:val="false"/>
          <w:i w:val="false"/>
          <w:color w:val="000000"/>
          <w:sz w:val="28"/>
        </w:rPr>
        <w:t xml:space="preserve">
      3.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Кайнарбеков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