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19b" w14:textId="a8a5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6 года № 10-53 "О бюджете Жамбылского района на 2017-201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3 декабря 2017 года № 25-137. Зарегистрировано Департаментом юстиции Алматинской области 15 декабря 2017 года № 4433. Утратило силу решением Жамбылского районного маслихата Алматинской области от 5 марта 2018 года № 29-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7-2019 года" от 20 декабря 2016 года № 10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17 года в газете "Атамек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а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 356 91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65 6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6 95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3 98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890 29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395 57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 407 88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086 8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424 14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0 23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4 2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003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7 459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 459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мкул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13" декабря 2017 года № 25-137 "О внесении изменений в решение Жамбылского районного маслихата от 20 декабря 2016 года № 10-53 "О бюджете Жамбылского района на 2017-2019 года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Жамбылского районного маслихата от 20 декабря 2016 года № 10-53 "О бюджете Жамбылского района на 2017-2019 года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9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