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ed27" w14:textId="cbfe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наименований новым улицам Энергетического сельского округа</w:t>
      </w:r>
    </w:p>
    <w:p>
      <w:pPr>
        <w:spacing w:after="0"/>
        <w:ind w:left="0"/>
        <w:jc w:val="both"/>
      </w:pPr>
      <w:r>
        <w:rPr>
          <w:rFonts w:ascii="Times New Roman"/>
          <w:b w:val="false"/>
          <w:i w:val="false"/>
          <w:color w:val="000000"/>
          <w:sz w:val="28"/>
        </w:rPr>
        <w:t>Решение акима Энергетического сельского округа Илийского района Алматинской области от 15 ноября 2017 года № 15. Зарегистрировано Департаментом юстиции Алматинской области 4 декабря 2017 года № 4403</w:t>
      </w:r>
    </w:p>
    <w:p>
      <w:pPr>
        <w:spacing w:after="0"/>
        <w:ind w:left="0"/>
        <w:jc w:val="both"/>
      </w:pPr>
      <w:bookmarkStart w:name="z6"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14 Закона Республики Казахстан от 8 декабря 1993 года "Об административно-территориальном устройстве Республики Казахстан", с учетом мнения населения Энергетического сельского округа, на основании заключения Алматинской областной ономастической комиссии 3 июля 2017 года, аким Энергетического сельского округа </w:t>
      </w:r>
      <w:r>
        <w:rPr>
          <w:rFonts w:ascii="Times New Roman"/>
          <w:b/>
          <w:i w:val="false"/>
          <w:color w:val="000000"/>
          <w:sz w:val="28"/>
        </w:rPr>
        <w:t>РЕШИЛ</w:t>
      </w:r>
      <w:r>
        <w:rPr>
          <w:rFonts w:ascii="Times New Roman"/>
          <w:b/>
          <w:i w:val="false"/>
          <w:color w:val="000000"/>
          <w:sz w:val="28"/>
        </w:rPr>
        <w:t>:</w:t>
      </w:r>
    </w:p>
    <w:bookmarkEnd w:id="0"/>
    <w:bookmarkStart w:name="z7" w:id="1"/>
    <w:p>
      <w:pPr>
        <w:spacing w:after="0"/>
        <w:ind w:left="0"/>
        <w:jc w:val="both"/>
      </w:pPr>
      <w:r>
        <w:rPr>
          <w:rFonts w:ascii="Times New Roman"/>
          <w:b w:val="false"/>
          <w:i w:val="false"/>
          <w:color w:val="000000"/>
          <w:sz w:val="28"/>
        </w:rPr>
        <w:t>
      1. Присвоить следующие наименования новым улицам Энергетического сельского округа:</w:t>
      </w:r>
    </w:p>
    <w:bookmarkEnd w:id="1"/>
    <w:bookmarkStart w:name="z8" w:id="2"/>
    <w:p>
      <w:pPr>
        <w:spacing w:after="0"/>
        <w:ind w:left="0"/>
        <w:jc w:val="both"/>
      </w:pPr>
      <w:r>
        <w:rPr>
          <w:rFonts w:ascii="Times New Roman"/>
          <w:b w:val="false"/>
          <w:i w:val="false"/>
          <w:color w:val="000000"/>
          <w:sz w:val="28"/>
        </w:rPr>
        <w:t>
      1) первой улице "Астана", второй улице "Ынтымак", третьей улице "Достык", четвертой улице "Бирлик", пятой улице "Болашак", шестой улице "Жетысу", седьмой улице "Шугыла", восьмой улице "Тауелсиздик", девятой улице "Жибек жолы", десятой улице "Желтоксан", одиннадцатой улице "Коккайнар", расположенных на востоке села Карасу;</w:t>
      </w:r>
    </w:p>
    <w:bookmarkEnd w:id="2"/>
    <w:bookmarkStart w:name="z9" w:id="3"/>
    <w:p>
      <w:pPr>
        <w:spacing w:after="0"/>
        <w:ind w:left="0"/>
        <w:jc w:val="both"/>
      </w:pPr>
      <w:r>
        <w:rPr>
          <w:rFonts w:ascii="Times New Roman"/>
          <w:b w:val="false"/>
          <w:i w:val="false"/>
          <w:color w:val="000000"/>
          <w:sz w:val="28"/>
        </w:rPr>
        <w:t>
      2) первой улице "Бейбитшилик", расположенной на востоке микрорайона "Арман" в селе Отеген батыр.</w:t>
      </w:r>
    </w:p>
    <w:bookmarkEnd w:id="3"/>
    <w:bookmarkStart w:name="z10" w:id="4"/>
    <w:p>
      <w:pPr>
        <w:spacing w:after="0"/>
        <w:ind w:left="0"/>
        <w:jc w:val="both"/>
      </w:pPr>
      <w:r>
        <w:rPr>
          <w:rFonts w:ascii="Times New Roman"/>
          <w:b w:val="false"/>
          <w:i w:val="false"/>
          <w:color w:val="000000"/>
          <w:sz w:val="28"/>
        </w:rPr>
        <w:t>
      2. Контроль за исполнением настоящего решения оставляю за собой.</w:t>
      </w:r>
    </w:p>
    <w:bookmarkEnd w:id="4"/>
    <w:bookmarkStart w:name="z11" w:id="5"/>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акима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Энергетического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Закиржанов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