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0d8c" w14:textId="1040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31 июля 2017 года № 273. Зарегистрировано Департаментом юстиции Алматинской области 31 августа 2017 года № 4324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Каратальского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Каратальского района "Об утверждении порядка и схем перевозки в общеобразовательные школы детей, проживающих в отдаленных населенных пунктах Каратальского района" от 24 августа 2015 года № 441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сентября 2015 года в газете "Каратал").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К. Касымова.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постановлением акимата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273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Каратальского района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Каратальского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приказом исполняющего обязанности Министра по инвестициям и развитию Республики Казахстан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- Правила).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настоящих Правил в отношении перевозчиков.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– заказчика или его заместителем.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Перевозка групп детей автобусами в период с 22.00 до 06.00 часов, а также в условиях недостаточной видимости (туман, снегопад, дождь) не допускается.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–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перевозки детей допускаются водители: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Водителю автобуса при перевозке детей не позволяется: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Сопровождающие подводят детей к месту посадки в организованном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(младших детей – построенных попарно). Посадка производится через переднюю дверь автобуса.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посадке личные вещи должны умещаться в одной руке ребенка, другой рукой при подъеме по ступенькам в салон он должен держаться за поручень.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постановлением акимата Каратальского района 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утвержденное постановлением акимата Каратальского района 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утвержденное постановлением акимата Каратальского района 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утвержденное постановлением акимата Каратальского района 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утвержденное постановлением акимата Каратальского района от 31 июля 2017 года № 273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