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e916" w14:textId="a2de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9 января 2017 года № 02. Зарегистрировано Департаментом юстиции Алматинской области 20 января 2017 года № 4075. Утратило силу постановлением акимата Панфиловского района области Жетісу от 8 февраля 2024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нфиловского района области Жетісу от 08.02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от 13 июня 2016 года № 498"Об утверждении Правил квотирования рабочих мест для инвалидов" (зарегистрирован в Реестре государственной регистрации нормативных правовых актов №14010),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–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ста одного до двухсот пятидесяти человек–в размере трех процентов списочной численност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ыше двухсот пятидесяти одного человека– вразмере четырех процентов списочной численности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Признать утратившим силу постановление акимата Панфиловского района от 23 июля 2009 года № 395 "Об установлении квоты рабочих мест для инвалидов в размере трех процентов от общего количества рабочих мест в Панфиловском районе" (зарегистрирован в Реестре государственной регистрации нормативных правовых актов № 2-16-94, опубликован 19 сентября 2009 года в газете "Жаркент онир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рупову Розу Азамат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