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988" w14:textId="9d4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1 февраля 2016 года № 12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9 января 2017 года № 03. Зарегистрировано Департаментом юстиции Алматинской области 24 января 2017 года № 4079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 февраля 2016 года № 12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 (зарегистрирован в Реестре государственной регистрации нормативных правовых актов № 3704, опубликован 19 февраля 2016 года в газете "Жаркент онири").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