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cfb82" w14:textId="68cfb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Уйгурского районного маслихата от 20 декабря 2016 года № 6-10-57 "О бюджете Уйгурского района на 2017-2019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Уйгурского районного маслихата Алматинской области от 7 июня 2017 года № 6-15-95. Зарегистрировано Департаментом юстиции Алматинской области 19 июня 2017 года № 4243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Уйгурский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решение Уйгурского районного маслихата "О бюджете Уйгурского района на 2017-2019 годы" от 20 декабря 2016 года № 6-10-57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4044</w:t>
      </w:r>
      <w:r>
        <w:rPr>
          <w:rFonts w:ascii="Times New Roman"/>
          <w:b w:val="false"/>
          <w:i w:val="false"/>
          <w:color w:val="000000"/>
          <w:sz w:val="28"/>
        </w:rPr>
        <w:t>, опубликован 12 января 2017 года, 20 января 2017 года, 27 января 2017 года, 30 января 2017 года, 6 февраля 2017 года в газете "Карадала тынысы – Карадала напаси")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"1. Утвердить районный бюджет на 2017-2019 годы, согласно приложениям 1, 2 и 3 соответственно, в том числе на 2017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доходы 9021083 тысячи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налоговые поступления 1607831 тысячи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неналоговые поступления 5421 тысячи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основного капитала 34435 тысячи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поступления трансфертов 7373396 тысячи тенге, в том числе: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целевые текущие трансферты 1292711 тысячи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целевые трансферты на развитие 2617405 тысячи тенге;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субвенции 3463280 тысячи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затраты 9097962 тысячи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13621 тысячи тенге, в том числе: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34035 тысячи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20414 тысячи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дефицит (профицит) бюджета (-) 90500 тысячи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финансирование дефицита (использование профицита) бюджета 90500 тысячи тенге.".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Контроль за исполнением настоящего решения возложить на постоянную комиссию Уйгурского районного маслихата "По бюджету, социально-экономическому развитию, промышленности, транспорту, строительству, связи, экологии и эффективному использованию природных ресурсов". 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Настоящее решение вводится в действие с 1 января 2017 года.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Уйгурского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Уйгурского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Есжан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68"/>
        <w:gridCol w:w="5412"/>
      </w:tblGrid>
      <w:tr>
        <w:trPr>
          <w:trHeight w:val="30" w:hRule="atLeast"/>
        </w:trPr>
        <w:tc>
          <w:tcPr>
            <w:tcW w:w="86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Уйгурского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"7" июня 2017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6-15-95 "О внесении изменений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решение Уйгурского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20 декабря 2016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6-10-57 "О бюджете Уйгурского района на 2017-2019 годы" </w:t>
            </w:r>
          </w:p>
        </w:tc>
      </w:tr>
      <w:tr>
        <w:trPr>
          <w:trHeight w:val="30" w:hRule="atLeast"/>
        </w:trPr>
        <w:tc>
          <w:tcPr>
            <w:tcW w:w="86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утвержденное решением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20 декабря 2016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№6-10-57 "О бюджете Уйгурского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на 2017-2019 годы"</w:t>
            </w:r>
          </w:p>
        </w:tc>
      </w:tr>
    </w:tbl>
    <w:bookmarkStart w:name="z47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Уйгурского района на 2017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"/>
        <w:gridCol w:w="986"/>
        <w:gridCol w:w="635"/>
        <w:gridCol w:w="7294"/>
        <w:gridCol w:w="27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1"/>
        </w:tc>
        <w:tc>
          <w:tcPr>
            <w:tcW w:w="2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9021083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1607831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1504883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1407228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36706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0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3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34435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34435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34435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4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7373396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7373396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7373396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6"/>
        <w:gridCol w:w="571"/>
        <w:gridCol w:w="1204"/>
        <w:gridCol w:w="1204"/>
        <w:gridCol w:w="5964"/>
        <w:gridCol w:w="24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9097962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495336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455539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162265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81062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81203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275938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269278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6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33890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6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7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4592242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389671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389671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40688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348983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3686275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3626026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3626026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60249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60249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516296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516296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109982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347352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9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515725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129126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128309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96173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354544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354544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117238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34671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55860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61138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30682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32055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31925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2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2632238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1921860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1910776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86439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1824337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690378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690378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686378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4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195405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103229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103229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103229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57028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46964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6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217435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184454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166139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137217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Земельное отношение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8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9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213568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206166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206166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186845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0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70573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60936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55169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55169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1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2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102270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102270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102270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9 008 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2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8"/>
        <w:gridCol w:w="1859"/>
        <w:gridCol w:w="1859"/>
        <w:gridCol w:w="3530"/>
        <w:gridCol w:w="385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33"/>
        </w:tc>
        <w:tc>
          <w:tcPr>
            <w:tcW w:w="38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37"/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20414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20414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20414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3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0"/>
        <w:gridCol w:w="1630"/>
        <w:gridCol w:w="1630"/>
        <w:gridCol w:w="4223"/>
        <w:gridCol w:w="3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39"/>
        </w:tc>
        <w:tc>
          <w:tcPr>
            <w:tcW w:w="3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-90500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90500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45"/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34035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34035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34035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3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34035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48"/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76879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76879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76879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0"/>
        <w:gridCol w:w="979"/>
        <w:gridCol w:w="2065"/>
        <w:gridCol w:w="2065"/>
        <w:gridCol w:w="2520"/>
        <w:gridCol w:w="31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49"/>
        </w:tc>
        <w:tc>
          <w:tcPr>
            <w:tcW w:w="31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54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20415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20415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20415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55"/>
          <w:p>
            <w:pPr>
              <w:spacing w:after="20"/>
              <w:ind w:left="20"/>
              <w:jc w:val="both"/>
            </w:pPr>
          </w:p>
          <w:bookmarkEnd w:id="255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