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d4a1" w14:textId="ec7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июня 2017 года № 118. Зарегистрировано Департаментом юстиции Жамбылской области 18 июля 2017 года № 3489.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семеноводства"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3081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01 июня 2016 года в информационно-правовой системе "Әділет", эталонный контрольный банк нормативных правовых актов Республики Казахстан в электронном виде 06 июня 2016 года).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2017 года № 118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09.07.2019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развития семеноводства" (далее – государственная услуга) на основании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11455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отделами сельского хозяйства акиматов районов и города Тараз,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и определение ответственного исполнителя оказывающего услугу - 2 (два) часа;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(два) рабочих дня;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ответственному исполнителю услугодателя - 2 (два) часа.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- 15 (пятнадцать) минут.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исполнителя оказывающего услугу;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результата оказания государственной услуги на подпись руководителю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ответственному исполнителю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бухгалтерия услугодателя.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приложения к настоящему регламенту.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соответсивии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