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61331" w14:textId="3c613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маслихата Жамбылского района от 26 октября 2005 года №18-2 "Об утверждении правил защиты зеленых насаждений, порядок содержания и благоустройства населенных пунктов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районного маслихата Жамбылской области от 2 марта 2017 года № 9-6. Зарегистрировано Департаментом юстиции Жамбылской области 14 марта 2017 года № 3348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актах", маслихат Жамбылского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Признать утратившим силу решение маслихата Жамбылского района от 26 октября 2005 года № 18-2 "Об утверждении правил защиты зеленых насаждений, порядок содержания и благоустройства населенных пунктов района" (зарегистрировано в реестре государственной регистрации нормативных правовых актов за №15).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возложить на руководителя аппарата Жамбылского районного маслихата М. Самбетова.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официонального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Тоганбаева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Бегалиев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