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2909f" w14:textId="ff290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Шайкорык, Бесжылдык, Капал, Коныртобе Жамблыского аульного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Жамбылского аульного округа Жамбылского района Жамбылской области от 4 августа 2017 года № 50. Зарегистрировано Департаментом юстиции Жамбылской области 18 августа 2017 года № 3506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заключения ономастической комиссии при акимате Жамбылской области от 29 марта 2017 года и с учетом мнения населения соответствующей территории, аким аульного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Переименовать улицы в аулах Шайкорык, Бесжылдык, Капал, Коныртобе Жамбылского аульного округа: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по селу Шайкорык: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улицу 40 лет Победы – Жетису;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улицу Переулок Комсомольский – Карасаз;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улицу Школьная – Алаш;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улицу Переулок Школьная – Переулок Алаш;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 селу Бесжылдық: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улицу Гаражная – Акдала;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улицу Школьная – Бурыл;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по селу Капал: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улицу Новая – Туран;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по селу Коныртобе: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улицу Виноградная – Малый Бурыл;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улицу Клубная – Культобе;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улицу Садовая – Жайлау;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решения возлогаю на себя.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вступает в силу со дня государственной регистрации в органах юстиции и вводиться в действие по истечении десяти календарных дней после дня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Жамбылского аульного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 Айдарбеков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