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b13c" w14:textId="ac9b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23 декабря 2016 года № 11-5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12 апреля 2017 года № 14-4. Зарегистрировано Департаментом юстиции Жамбылской области 21 апреля 2017 года № 3395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Жамбылского областного маслихата от 3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10-4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9 декабря 2016 года № 7-3" "Об областном бюджете на 2017-2019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3376</w:t>
      </w:r>
      <w:r>
        <w:rPr>
          <w:rFonts w:ascii="Times New Roman"/>
          <w:b w:val="false"/>
          <w:i w:val="false"/>
          <w:color w:val="000000"/>
          <w:sz w:val="28"/>
        </w:rPr>
        <w:t xml:space="preserve">) маслихат района Т.Рыскулова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района Т. Рыскулова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3269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20 января 2017 года в газете "Кұлан таңы")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"8 495 946" заменить цифрами "8 507 875";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"2 654 867" заменить цифрами "2 656 567";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"3 266" заменить цифрами "6 866";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"6 050" заменить цифрами "1 050";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"5831763" заменить цифрами "5 843 692";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"9 053 330" заменить цифрами "9 065 259";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и публикацию на интернет ресурсе данного решения возложить на постоянную комиссию районного маслихата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вопросам экономики, финансов, бюджета и развития местного самоуправления.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З. Оразалиева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Косалов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12 апреля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11-5 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64"/>
        <w:gridCol w:w="650"/>
        <w:gridCol w:w="7321"/>
        <w:gridCol w:w="28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2003"/>
        <w:gridCol w:w="1508"/>
        <w:gridCol w:w="2429"/>
        <w:gridCol w:w="4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1697"/>
        <w:gridCol w:w="1698"/>
        <w:gridCol w:w="5037"/>
        <w:gridCol w:w="2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4"/>
        <w:gridCol w:w="2515"/>
        <w:gridCol w:w="1894"/>
        <w:gridCol w:w="3576"/>
        <w:gridCol w:w="24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930"/>
        <w:gridCol w:w="4551"/>
        <w:gridCol w:w="49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-662377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9"/>
        <w:gridCol w:w="2004"/>
        <w:gridCol w:w="1509"/>
        <w:gridCol w:w="1590"/>
        <w:gridCol w:w="5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2066"/>
        <w:gridCol w:w="2067"/>
        <w:gridCol w:w="2576"/>
        <w:gridCol w:w="41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Т. Рыскулова № 14-4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Т. Рыскулова № 11-5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Бюджетные программы на 2017 год по сельским округам района </w:t>
      </w:r>
      <w:r>
        <w:rPr>
          <w:rFonts w:ascii="Times New Roman"/>
          <w:b/>
          <w:i w:val="false"/>
          <w:color w:val="000000"/>
          <w:sz w:val="28"/>
        </w:rPr>
        <w:t>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749"/>
        <w:gridCol w:w="1820"/>
        <w:gridCol w:w="1006"/>
        <w:gridCol w:w="1729"/>
        <w:gridCol w:w="1006"/>
        <w:gridCol w:w="1006"/>
        <w:gridCol w:w="1006"/>
        <w:gridCol w:w="1074"/>
        <w:gridCol w:w="1660"/>
        <w:gridCol w:w="921"/>
      </w:tblGrid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Куланского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Луговского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Акбулакского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Курагатинского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Абайского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Каракыстакского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Жанатурмысского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Кокдоненского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Когершинского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Кумарыкского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Новосельского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Акыртюбинского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Орнекского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Теренозекского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Каиндинского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