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42ed" w14:textId="5c44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Караганды от 2 марта 2017 года № 08/10. Зарегистрировано Департаментом юстиции Карагандинской области 17 марта 2017 года № 4178. Утратило силу постановлением акимата города Караганды от 24 января 2018 года № 03/02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Караганды от 24.01.2018 № 03/02 (вводится в действие по истечении десяти календарных дней после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Караганды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w:t>
      </w:r>
    </w:p>
    <w:bookmarkEnd w:id="1"/>
    <w:bookmarkStart w:name="z5"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городе Караганде, в размере 1%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 Контроль за исполнением постановления акимата города Караганды "Об установлении квоты рабочих мест для трудоустройства отдельных категорий граждан города Караганды" возложить на заместителя акима города Караганды Любарскую И.Ю.</w:t>
      </w:r>
    </w:p>
    <w:bookmarkEnd w:id="5"/>
    <w:bookmarkStart w:name="z9"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w:t>
            </w:r>
            <w:r>
              <w:rPr>
                <w:rFonts w:ascii="Times New Roman"/>
                <w:b w:val="false"/>
                <w:i w:val="false"/>
                <w:color w:val="000000"/>
                <w:sz w:val="20"/>
                <w:u w:val="single"/>
              </w:rPr>
              <w:t>0</w:t>
            </w:r>
            <w:r>
              <w:rPr>
                <w:rFonts w:ascii="Times New Roman"/>
                <w:b w:val="false"/>
                <w:i w:val="false"/>
                <w:color w:val="000000"/>
                <w:sz w:val="20"/>
                <w:u w:val="single"/>
              </w:rPr>
              <w:t>2</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rPr>
                <w:rFonts w:ascii="Times New Roman"/>
                <w:b w:val="false"/>
                <w:i w:val="false"/>
                <w:color w:val="000000"/>
                <w:sz w:val="20"/>
              </w:rPr>
              <w:t xml:space="preserve">2017 года № </w:t>
            </w:r>
            <w:r>
              <w:rPr>
                <w:rFonts w:ascii="Times New Roman"/>
                <w:b w:val="false"/>
                <w:i w:val="false"/>
                <w:color w:val="000000"/>
                <w:sz w:val="20"/>
                <w:u w:val="single"/>
              </w:rPr>
              <w:t>08/10</w:t>
            </w:r>
          </w:p>
        </w:tc>
      </w:tr>
    </w:tbl>
    <w:bookmarkStart w:name="z12" w:id="7"/>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423"/>
        <w:gridCol w:w="1467"/>
        <w:gridCol w:w="17"/>
        <w:gridCol w:w="1581"/>
        <w:gridCol w:w="8"/>
        <w:gridCol w:w="2909"/>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p>
          <w:bookmarkEnd w:id="8"/>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r>
              <w:br/>
            </w:r>
            <w:r>
              <w:rPr>
                <w:rFonts w:ascii="Times New Roman"/>
                <w:b w:val="false"/>
                <w:i w:val="false"/>
                <w:color w:val="000000"/>
                <w:sz w:val="20"/>
              </w:rPr>
              <w:t>
от списочной численности работников)</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w:t>
            </w:r>
          </w:p>
          <w:bookmarkEnd w:id="9"/>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"Интеграция"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2.</w:t>
            </w:r>
          </w:p>
          <w:bookmarkEnd w:id="10"/>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"Багдар-1"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w:t>
            </w:r>
          </w:p>
          <w:bookmarkEnd w:id="11"/>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4.</w:t>
            </w:r>
          </w:p>
          <w:bookmarkEnd w:id="12"/>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"Благоустройство" акимата города Караганды отдела коммунального хозяйства, пассажирского транспорта и автомобильных дорог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5.</w:t>
            </w:r>
          </w:p>
          <w:bookmarkEnd w:id="13"/>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"ГорКомТранс"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6.</w:t>
            </w:r>
          </w:p>
          <w:bookmarkEnd w:id="14"/>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"Шахтер" акимата города Караганды отдела культуры и развития языков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7.</w:t>
            </w:r>
          </w:p>
          <w:bookmarkEnd w:id="15"/>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w:t>
            </w:r>
            <w:r>
              <w:rPr>
                <w:rFonts w:ascii="Times New Roman"/>
                <w:b w:val="false"/>
                <w:i w:val="false"/>
                <w:color w:val="000000"/>
                <w:sz w:val="20"/>
                <w:u w:val="single"/>
              </w:rPr>
              <w:t>02</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rPr>
                <w:rFonts w:ascii="Times New Roman"/>
                <w:b w:val="false"/>
                <w:i w:val="false"/>
                <w:color w:val="000000"/>
                <w:sz w:val="20"/>
              </w:rPr>
              <w:t xml:space="preserve">2017 года № </w:t>
            </w:r>
            <w:r>
              <w:rPr>
                <w:rFonts w:ascii="Times New Roman"/>
                <w:b w:val="false"/>
                <w:i w:val="false"/>
                <w:color w:val="000000"/>
                <w:sz w:val="20"/>
                <w:u w:val="single"/>
              </w:rPr>
              <w:t>08/10</w:t>
            </w:r>
          </w:p>
        </w:tc>
      </w:tr>
    </w:tbl>
    <w:bookmarkStart w:name="z22" w:id="16"/>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освобожденных из мест лишения свободы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6242"/>
        <w:gridCol w:w="1699"/>
        <w:gridCol w:w="1850"/>
        <w:gridCol w:w="1479"/>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w:t>
            </w:r>
          </w:p>
          <w:bookmarkEnd w:id="17"/>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r>
              <w:br/>
            </w:r>
            <w:r>
              <w:rPr>
                <w:rFonts w:ascii="Times New Roman"/>
                <w:b w:val="false"/>
                <w:i w:val="false"/>
                <w:color w:val="000000"/>
                <w:sz w:val="20"/>
              </w:rPr>
              <w:t>
от списочной численности работников)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w:t>
            </w:r>
            <w:r>
              <w:br/>
            </w:r>
            <w:r>
              <w:rPr>
                <w:rFonts w:ascii="Times New Roman"/>
                <w:b w:val="false"/>
                <w:i w:val="false"/>
                <w:color w:val="000000"/>
                <w:sz w:val="20"/>
              </w:rPr>
              <w:t>
лиц освобожденных из мест лишения свободы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w:t>
            </w:r>
          </w:p>
          <w:bookmarkEnd w:id="18"/>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"Сантехпром"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2.</w:t>
            </w:r>
          </w:p>
          <w:bookmarkEnd w:id="19"/>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"Интеграция"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3.</w:t>
            </w:r>
          </w:p>
          <w:bookmarkEnd w:id="20"/>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4.</w:t>
            </w:r>
          </w:p>
          <w:bookmarkEnd w:id="21"/>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"Багдар-1"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5.</w:t>
            </w:r>
          </w:p>
          <w:bookmarkEnd w:id="22"/>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"ГорКомТранс" города Караганды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6.</w:t>
            </w:r>
          </w:p>
          <w:bookmarkEnd w:id="23"/>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"Шахтер" акимата города Караганды отдела культуры и развития языков города Караганды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7.</w:t>
            </w:r>
          </w:p>
          <w:bookmarkEnd w:id="24"/>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8.</w:t>
            </w:r>
          </w:p>
          <w:bookmarkEnd w:id="25"/>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"Благоустройство" акимата города Караганды отдела коммунального хозяйства, пассажирского транспорта и автомобильных дорог города Караганды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w:t>
            </w:r>
            <w:r>
              <w:rPr>
                <w:rFonts w:ascii="Times New Roman"/>
                <w:b w:val="false"/>
                <w:i w:val="false"/>
                <w:color w:val="000000"/>
                <w:sz w:val="20"/>
                <w:u w:val="single"/>
              </w:rPr>
              <w:t>02</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rPr>
                <w:rFonts w:ascii="Times New Roman"/>
                <w:b w:val="false"/>
                <w:i w:val="false"/>
                <w:color w:val="000000"/>
                <w:sz w:val="20"/>
              </w:rPr>
              <w:t xml:space="preserve">2017 года № </w:t>
            </w:r>
            <w:r>
              <w:rPr>
                <w:rFonts w:ascii="Times New Roman"/>
                <w:b w:val="false"/>
                <w:i w:val="false"/>
                <w:color w:val="000000"/>
                <w:sz w:val="20"/>
                <w:u w:val="single"/>
              </w:rPr>
              <w:t>08/10</w:t>
            </w:r>
          </w:p>
        </w:tc>
      </w:tr>
    </w:tbl>
    <w:bookmarkStart w:name="z33" w:id="26"/>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4662"/>
        <w:gridCol w:w="1258"/>
        <w:gridCol w:w="1370"/>
        <w:gridCol w:w="3918"/>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w:t>
            </w:r>
          </w:p>
          <w:bookmarkEnd w:id="27"/>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r>
              <w:br/>
            </w:r>
            <w:r>
              <w:rPr>
                <w:rFonts w:ascii="Times New Roman"/>
                <w:b w:val="false"/>
                <w:i w:val="false"/>
                <w:color w:val="000000"/>
                <w:sz w:val="20"/>
              </w:rPr>
              <w:t>
от списочной численности работников)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w:t>
            </w:r>
          </w:p>
          <w:bookmarkEnd w:id="28"/>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"Интеграция"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w:t>
            </w:r>
          </w:p>
          <w:bookmarkEnd w:id="29"/>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"Багдар-1"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3.</w:t>
            </w:r>
          </w:p>
          <w:bookmarkEnd w:id="30"/>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химико-биологического направления" города Караганды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4.</w:t>
            </w:r>
          </w:p>
          <w:bookmarkEnd w:id="31"/>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"Поликлиника № 1 города Караганды" Управления здравоохранения Карагандинской области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5.</w:t>
            </w:r>
          </w:p>
          <w:bookmarkEnd w:id="32"/>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6.</w:t>
            </w:r>
          </w:p>
          <w:bookmarkEnd w:id="33"/>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"ГорКомТранс" города Караганды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7.</w:t>
            </w:r>
          </w:p>
          <w:bookmarkEnd w:id="34"/>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"Шахтер" акимата города Караганды отдела культуры и развития языков города Караганды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8.</w:t>
            </w:r>
          </w:p>
          <w:bookmarkEnd w:id="35"/>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9.</w:t>
            </w:r>
          </w:p>
          <w:bookmarkEnd w:id="36"/>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Республиканского государственного предприятия на праве хозяйственного ведения "Казгидромет" Министерства Энергетики Республики Казахстан по Карагандинской области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10.</w:t>
            </w:r>
          </w:p>
          <w:bookmarkEnd w:id="37"/>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"Областная детская клиническая больница" Управления здравоохранения Карагандинской области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11.</w:t>
            </w:r>
          </w:p>
          <w:bookmarkEnd w:id="38"/>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"Медицинская фирма "Гиппократ"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12.</w:t>
            </w:r>
          </w:p>
          <w:bookmarkEnd w:id="39"/>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"Областной детский психоневрологический диспансер" Управления здравоохранения Карагандинской области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13.</w:t>
            </w:r>
          </w:p>
          <w:bookmarkEnd w:id="40"/>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14.</w:t>
            </w:r>
          </w:p>
          <w:bookmarkEnd w:id="41"/>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"ЦЭМ- Геомаш"</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15.</w:t>
            </w:r>
          </w:p>
          <w:bookmarkEnd w:id="42"/>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областной центр по профилактике и борьбе со СПИД" Управления здравоохранения Карагандинской области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16.</w:t>
            </w:r>
          </w:p>
          <w:bookmarkEnd w:id="43"/>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"Мунай-Company"</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