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217f" w14:textId="973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10 сессии Темиртауского городского маслихата от 26 декабря 2016 года № 10/4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апреля 2017 года № 12/4. Зарегистрировано Департаментом юстиции Карагандинской области 21 апреля 2017 года № 4235.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Темиртауского городского маслихата от 26 декабря 2016 года № 10/4 "О городском бюджете на 2017-2019 годы" (зарегистрировано в Реестре государственной регистрации нормативных правовых актов за № 4094, опубликовано в газете "Стальная Гвардия" от 18 января 2017 года № 1 (15), опубликовано в Эталонном контрольном банке нормативных правовых актов Республики Казахстан в электронном виде 24 января 2017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12 614 487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10 272 140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87 813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2 216 390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13 002 068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8 000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379 581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379 581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379 581 тысяч тенге.";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2017 год возврат неиспользованных (недоиспользованных) целевых трансфертов в сумме 33 469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2017 год в сумме 51 242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расходов городского бюджета на 2017 год предусмотрены трансферты органам местного самоуправления в сумме 10 140 тысяч тенге согласно приложению 5.";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апреля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30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877 868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водопроводных сетей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57 000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34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