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8f1" w14:textId="25f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июня 2017 года № 18/01. Зарегистрировано Департаментом юстиции Карагандинской области 15 июня 2017 года № 4280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единый тариф в размере 60 (шестьдесят) тенге на регулярные автомобильные перевозки пассажиров и багажа в городском сообщении для всех маршрутов.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23 ноября 2011 года № 25/01 "Об установлении единого тарифа на регулярные автомобильные перевозки пассажиров и багажа в городском сообщении" (зарегистрирован в Реестре государственной регистрации нормативных правовых актов за № 8-6-129, опубликовано в № 100 - 101 (1966, 1967) газете "Шарайна" от 16 декабря 2011 года ) признать утратившим силу.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Сатпаев Жаксыбаева Б.Д.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июня 2017 г.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