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5e67" w14:textId="c485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22 декабря 2016 года № 97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10 сессии Саранского городского маслихата Карагандинской области от 31 марта 2017 года № 117. Зарегистрировано Департаментом юстиции Карагандинской области 21 апреля 2017 года № 4231.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Саранского городского маслихата от 22 декабря 2016 года № 97 "О городском бюджете на 2017-2019 годы" (зарегистрировано в Реестре государственной регистрации нормативных правовых актов за № 4069, опубликовано в газете "Саран газеті" от 30 декабря 2016 года № 52, опубликовано в Эталонном контрольном банке нормативных правовых актов Республики Казахстан в электронном виде 12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2017 год, согласно приложению 1,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4 918 661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1 097 154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99 187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32 478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3 689 842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4 851 072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73 746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73 746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6 157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76 112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82 269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 Внукевич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 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/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2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